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DF751" w14:textId="77777777" w:rsidR="00864D5D" w:rsidRDefault="00864D5D">
      <w:pPr>
        <w:jc w:val="center"/>
        <w:rPr>
          <w:rFonts w:ascii="黑体" w:eastAsia="黑体" w:hAnsi="宋体"/>
          <w:b/>
          <w:sz w:val="40"/>
          <w:szCs w:val="28"/>
        </w:rPr>
      </w:pPr>
    </w:p>
    <w:p w14:paraId="46959A25" w14:textId="77777777" w:rsidR="00864D5D" w:rsidRDefault="00864D5D">
      <w:pPr>
        <w:jc w:val="center"/>
        <w:rPr>
          <w:rFonts w:ascii="黑体" w:eastAsia="黑体" w:hAnsi="宋体"/>
          <w:b/>
          <w:sz w:val="40"/>
          <w:szCs w:val="28"/>
        </w:rPr>
      </w:pPr>
    </w:p>
    <w:p w14:paraId="74474E5C" w14:textId="77777777" w:rsidR="00864D5D" w:rsidRDefault="00B03145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中国法学会环境资源法</w:t>
      </w:r>
      <w:r w:rsidR="00694F2F">
        <w:rPr>
          <w:rFonts w:ascii="宋体" w:hAnsi="宋体" w:hint="eastAsia"/>
          <w:b/>
          <w:sz w:val="52"/>
          <w:szCs w:val="52"/>
        </w:rPr>
        <w:t>学</w:t>
      </w:r>
      <w:r>
        <w:rPr>
          <w:rFonts w:ascii="宋体" w:hAnsi="宋体" w:hint="eastAsia"/>
          <w:b/>
          <w:sz w:val="52"/>
          <w:szCs w:val="52"/>
        </w:rPr>
        <w:t>研究会</w:t>
      </w:r>
    </w:p>
    <w:p w14:paraId="6E962637" w14:textId="77777777" w:rsidR="00864D5D" w:rsidRDefault="00B03145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2</w:t>
      </w:r>
      <w:r>
        <w:rPr>
          <w:rFonts w:ascii="宋体" w:hAnsi="宋体"/>
          <w:b/>
          <w:sz w:val="52"/>
          <w:szCs w:val="52"/>
        </w:rPr>
        <w:t>019</w:t>
      </w:r>
      <w:r w:rsidR="00694F2F">
        <w:rPr>
          <w:rFonts w:ascii="宋体" w:hAnsi="宋体" w:hint="eastAsia"/>
          <w:b/>
          <w:sz w:val="52"/>
          <w:szCs w:val="52"/>
        </w:rPr>
        <w:t>年</w:t>
      </w:r>
      <w:r>
        <w:rPr>
          <w:rFonts w:ascii="宋体" w:hAnsi="宋体" w:hint="eastAsia"/>
          <w:b/>
          <w:sz w:val="52"/>
          <w:szCs w:val="52"/>
        </w:rPr>
        <w:t>年会议程</w:t>
      </w:r>
      <w:r w:rsidR="00694F2F">
        <w:rPr>
          <w:rFonts w:ascii="宋体" w:hAnsi="宋体" w:hint="eastAsia"/>
          <w:b/>
          <w:sz w:val="52"/>
          <w:szCs w:val="52"/>
        </w:rPr>
        <w:t>(草案)</w:t>
      </w:r>
    </w:p>
    <w:p w14:paraId="1145037F" w14:textId="77777777" w:rsidR="00864D5D" w:rsidRDefault="00864D5D">
      <w:pPr>
        <w:jc w:val="center"/>
        <w:rPr>
          <w:rFonts w:ascii="STKaiti" w:eastAsia="STKaiti" w:hAnsi="STKaiti"/>
          <w:b/>
          <w:sz w:val="40"/>
          <w:szCs w:val="28"/>
        </w:rPr>
      </w:pPr>
    </w:p>
    <w:p w14:paraId="1FA3C7D3" w14:textId="77777777" w:rsidR="00864D5D" w:rsidRDefault="00864D5D">
      <w:pPr>
        <w:jc w:val="center"/>
        <w:rPr>
          <w:rFonts w:ascii="STKaiti" w:eastAsia="STKaiti" w:hAnsi="STKaiti"/>
          <w:b/>
          <w:sz w:val="40"/>
          <w:szCs w:val="28"/>
        </w:rPr>
      </w:pPr>
    </w:p>
    <w:p w14:paraId="6935B554" w14:textId="77777777" w:rsidR="00864D5D" w:rsidRDefault="00864D5D">
      <w:pPr>
        <w:jc w:val="center"/>
        <w:rPr>
          <w:rFonts w:ascii="STKaiti" w:eastAsia="STKaiti" w:hAnsi="STKaiti"/>
          <w:b/>
          <w:sz w:val="40"/>
          <w:szCs w:val="28"/>
        </w:rPr>
      </w:pPr>
    </w:p>
    <w:p w14:paraId="4C7A42E3" w14:textId="77777777" w:rsidR="00864D5D" w:rsidRDefault="00864D5D">
      <w:pPr>
        <w:jc w:val="center"/>
        <w:rPr>
          <w:rFonts w:ascii="STKaiti" w:eastAsia="STKaiti" w:hAnsi="STKaiti"/>
          <w:b/>
          <w:sz w:val="40"/>
          <w:szCs w:val="28"/>
        </w:rPr>
      </w:pPr>
    </w:p>
    <w:p w14:paraId="0964E379" w14:textId="77777777" w:rsidR="00864D5D" w:rsidRDefault="00864D5D">
      <w:pPr>
        <w:jc w:val="center"/>
        <w:rPr>
          <w:rFonts w:ascii="STKaiti" w:eastAsia="STKaiti" w:hAnsi="STKaiti"/>
          <w:b/>
          <w:sz w:val="40"/>
          <w:szCs w:val="28"/>
        </w:rPr>
      </w:pPr>
    </w:p>
    <w:p w14:paraId="7E7746BC" w14:textId="77777777" w:rsidR="00864D5D" w:rsidRDefault="00864D5D">
      <w:pPr>
        <w:jc w:val="center"/>
        <w:rPr>
          <w:rFonts w:ascii="STKaiti" w:eastAsia="STKaiti" w:hAnsi="STKaiti"/>
          <w:b/>
          <w:sz w:val="40"/>
          <w:szCs w:val="28"/>
        </w:rPr>
      </w:pPr>
    </w:p>
    <w:p w14:paraId="40E199D3" w14:textId="77777777" w:rsidR="00864D5D" w:rsidRDefault="00864D5D">
      <w:pPr>
        <w:jc w:val="center"/>
        <w:rPr>
          <w:rFonts w:ascii="STKaiti" w:eastAsia="STKaiti" w:hAnsi="STKaiti"/>
          <w:b/>
          <w:sz w:val="40"/>
          <w:szCs w:val="28"/>
        </w:rPr>
      </w:pPr>
    </w:p>
    <w:p w14:paraId="29D7137D" w14:textId="77777777" w:rsidR="00864D5D" w:rsidRDefault="00864D5D">
      <w:pPr>
        <w:jc w:val="center"/>
        <w:rPr>
          <w:rFonts w:ascii="STKaiti" w:eastAsia="STKaiti" w:hAnsi="STKaiti"/>
          <w:b/>
          <w:sz w:val="40"/>
          <w:szCs w:val="28"/>
        </w:rPr>
      </w:pPr>
    </w:p>
    <w:p w14:paraId="3B13621A" w14:textId="77777777" w:rsidR="00864D5D" w:rsidRDefault="00B03145">
      <w:pPr>
        <w:ind w:firstLineChars="495" w:firstLine="1386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主办单位：中国法学会</w:t>
      </w:r>
      <w:r w:rsidR="00694F2F">
        <w:rPr>
          <w:rFonts w:ascii="楷体" w:eastAsia="楷体" w:hAnsi="楷体" w:hint="eastAsia"/>
          <w:sz w:val="28"/>
          <w:szCs w:val="28"/>
        </w:rPr>
        <w:t>环境资源法学研究会</w:t>
      </w:r>
    </w:p>
    <w:p w14:paraId="71A7420E" w14:textId="77777777" w:rsidR="00864D5D" w:rsidRDefault="00B03145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                 </w:t>
      </w:r>
      <w:r>
        <w:rPr>
          <w:rFonts w:ascii="楷体" w:eastAsia="楷体" w:hAnsi="楷体" w:hint="eastAsia"/>
          <w:sz w:val="28"/>
          <w:szCs w:val="28"/>
        </w:rPr>
        <w:t>海南大学</w:t>
      </w:r>
    </w:p>
    <w:p w14:paraId="389DFF48" w14:textId="77777777" w:rsidR="00864D5D" w:rsidRDefault="00B03145">
      <w:pPr>
        <w:ind w:firstLineChars="500" w:firstLine="140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承办单位：海南大学法学院</w:t>
      </w:r>
    </w:p>
    <w:p w14:paraId="20575216" w14:textId="77777777" w:rsidR="00864D5D" w:rsidRDefault="00B03145">
      <w:pPr>
        <w:ind w:firstLineChars="500" w:firstLine="140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       </w:t>
      </w:r>
      <w:r>
        <w:rPr>
          <w:rFonts w:ascii="楷体" w:eastAsia="楷体" w:hAnsi="楷体" w:hint="eastAsia"/>
          <w:sz w:val="28"/>
          <w:szCs w:val="28"/>
        </w:rPr>
        <w:t>海南大学生态文明法治研究中心</w:t>
      </w:r>
    </w:p>
    <w:p w14:paraId="50F4E32B" w14:textId="77777777" w:rsidR="00864D5D" w:rsidRDefault="00864D5D">
      <w:pPr>
        <w:rPr>
          <w:rFonts w:ascii="楷体" w:eastAsia="楷体" w:hAnsi="楷体" w:cs="黑体"/>
          <w:sz w:val="40"/>
          <w:szCs w:val="28"/>
        </w:rPr>
      </w:pPr>
    </w:p>
    <w:p w14:paraId="5DBBC5E8" w14:textId="77777777" w:rsidR="00864D5D" w:rsidRDefault="00864D5D">
      <w:pPr>
        <w:rPr>
          <w:rFonts w:ascii="楷体" w:eastAsia="楷体" w:hAnsi="楷体" w:cs="黑体"/>
          <w:sz w:val="40"/>
          <w:szCs w:val="28"/>
        </w:rPr>
      </w:pPr>
    </w:p>
    <w:p w14:paraId="07A43498" w14:textId="77777777" w:rsidR="00864D5D" w:rsidRDefault="00864D5D">
      <w:pPr>
        <w:rPr>
          <w:rFonts w:ascii="楷体" w:eastAsia="楷体" w:hAnsi="楷体" w:cs="黑体"/>
          <w:sz w:val="40"/>
          <w:szCs w:val="28"/>
        </w:rPr>
      </w:pPr>
    </w:p>
    <w:p w14:paraId="4182607E" w14:textId="77777777" w:rsidR="00864D5D" w:rsidRDefault="00B03145">
      <w:pPr>
        <w:jc w:val="center"/>
        <w:rPr>
          <w:rFonts w:ascii="楷体" w:eastAsia="楷体" w:hAnsi="楷体" w:cs="黑体"/>
          <w:sz w:val="28"/>
          <w:szCs w:val="28"/>
        </w:rPr>
      </w:pPr>
      <w:r>
        <w:rPr>
          <w:rFonts w:ascii="楷体" w:eastAsia="楷体" w:hAnsi="楷体" w:cs="黑体" w:hint="eastAsia"/>
          <w:sz w:val="28"/>
          <w:szCs w:val="28"/>
        </w:rPr>
        <w:t>海南·海口</w:t>
      </w:r>
    </w:p>
    <w:p w14:paraId="41BCA13B" w14:textId="77777777" w:rsidR="00864D5D" w:rsidRDefault="00B03145">
      <w:pPr>
        <w:jc w:val="center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>201</w:t>
      </w:r>
      <w:r>
        <w:rPr>
          <w:rFonts w:ascii="Times New Roman" w:eastAsia="楷体" w:hAnsi="Times New Roman" w:hint="eastAsia"/>
          <w:sz w:val="28"/>
          <w:szCs w:val="28"/>
        </w:rPr>
        <w:t>9</w:t>
      </w:r>
      <w:r>
        <w:rPr>
          <w:rFonts w:ascii="Times New Roman" w:eastAsia="楷体" w:hAnsi="Times New Roman"/>
          <w:sz w:val="28"/>
          <w:szCs w:val="28"/>
        </w:rPr>
        <w:t>.10</w:t>
      </w:r>
    </w:p>
    <w:p w14:paraId="7C823E01" w14:textId="77777777" w:rsidR="00864D5D" w:rsidRDefault="00864D5D">
      <w:pPr>
        <w:jc w:val="center"/>
        <w:rPr>
          <w:rFonts w:asciiTheme="minorEastAsia" w:eastAsiaTheme="minorEastAsia" w:hAnsiTheme="minorEastAsia"/>
          <w:b/>
          <w:sz w:val="40"/>
          <w:szCs w:val="28"/>
        </w:rPr>
      </w:pPr>
    </w:p>
    <w:p w14:paraId="2B91A9F2" w14:textId="77777777" w:rsidR="00864D5D" w:rsidRDefault="00B03145" w:rsidP="007862FE">
      <w:pPr>
        <w:snapToGrid w:val="0"/>
        <w:spacing w:beforeLines="50" w:before="156" w:line="360" w:lineRule="auto"/>
        <w:rPr>
          <w:rFonts w:ascii="楷体" w:eastAsia="楷体" w:hAnsi="楷体" w:cs="宋体"/>
          <w:spacing w:val="-1"/>
          <w:kern w:val="0"/>
          <w:sz w:val="28"/>
          <w:szCs w:val="28"/>
        </w:rPr>
      </w:pPr>
      <w:r>
        <w:rPr>
          <w:rFonts w:ascii="楷体" w:eastAsia="楷体" w:hAnsi="楷体" w:cs="宋体" w:hint="eastAsia"/>
          <w:spacing w:val="-1"/>
          <w:kern w:val="0"/>
          <w:sz w:val="28"/>
          <w:szCs w:val="28"/>
        </w:rPr>
        <w:lastRenderedPageBreak/>
        <w:t>会议地点：海南海口</w:t>
      </w:r>
      <w:proofErr w:type="gramStart"/>
      <w:r>
        <w:rPr>
          <w:rFonts w:ascii="楷体" w:eastAsia="楷体" w:hAnsi="楷体" w:cs="宋体" w:hint="eastAsia"/>
          <w:spacing w:val="-1"/>
          <w:kern w:val="0"/>
          <w:sz w:val="28"/>
          <w:szCs w:val="28"/>
        </w:rPr>
        <w:t>新燕泰大</w:t>
      </w:r>
      <w:proofErr w:type="gramEnd"/>
      <w:r>
        <w:rPr>
          <w:rFonts w:ascii="楷体" w:eastAsia="楷体" w:hAnsi="楷体" w:cs="宋体" w:hint="eastAsia"/>
          <w:spacing w:val="-1"/>
          <w:kern w:val="0"/>
          <w:sz w:val="28"/>
          <w:szCs w:val="28"/>
        </w:rPr>
        <w:t>酒店</w:t>
      </w:r>
    </w:p>
    <w:p w14:paraId="0E316CE1" w14:textId="77777777" w:rsidR="00864D5D" w:rsidRDefault="00B03145">
      <w:pPr>
        <w:numPr>
          <w:ilvl w:val="0"/>
          <w:numId w:val="1"/>
        </w:numPr>
        <w:snapToGrid w:val="0"/>
        <w:ind w:left="0" w:firstLine="0"/>
        <w:jc w:val="left"/>
        <w:rPr>
          <w:rFonts w:ascii="楷体_GB2312" w:eastAsia="楷体_GB2312" w:cs="宋体"/>
          <w:b/>
          <w:spacing w:val="-1"/>
          <w:kern w:val="0"/>
          <w:sz w:val="28"/>
          <w:szCs w:val="28"/>
        </w:rPr>
      </w:pP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10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月2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5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日全天 代表报到</w:t>
      </w:r>
    </w:p>
    <w:p w14:paraId="192A9D8D" w14:textId="77777777" w:rsidR="00864D5D" w:rsidRDefault="00B03145">
      <w:pPr>
        <w:numPr>
          <w:ilvl w:val="0"/>
          <w:numId w:val="1"/>
        </w:numPr>
        <w:snapToGrid w:val="0"/>
        <w:ind w:left="0" w:firstLine="0"/>
        <w:jc w:val="left"/>
        <w:rPr>
          <w:rFonts w:ascii="楷体_GB2312" w:eastAsia="楷体_GB2312" w:cs="宋体"/>
          <w:b/>
          <w:spacing w:val="-1"/>
          <w:kern w:val="0"/>
          <w:sz w:val="28"/>
          <w:szCs w:val="28"/>
        </w:rPr>
      </w:pP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10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月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26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日上午（星期六）（8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:30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—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12:0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0）</w:t>
      </w:r>
    </w:p>
    <w:p w14:paraId="12EAEB57" w14:textId="77777777" w:rsidR="00864D5D" w:rsidRDefault="00B03145">
      <w:pPr>
        <w:numPr>
          <w:ilvl w:val="0"/>
          <w:numId w:val="1"/>
        </w:numPr>
        <w:snapToGrid w:val="0"/>
        <w:ind w:left="0" w:firstLine="0"/>
        <w:rPr>
          <w:rFonts w:ascii="楷体_GB2312" w:eastAsia="楷体_GB2312" w:cs="宋体"/>
          <w:b/>
          <w:spacing w:val="-1"/>
          <w:kern w:val="0"/>
          <w:sz w:val="28"/>
          <w:szCs w:val="28"/>
          <w:shd w:val="pct10" w:color="auto" w:fill="FFFFFF"/>
        </w:rPr>
      </w:pP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开幕式：（8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:30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—</w:t>
      </w:r>
      <w:r w:rsidR="00694F2F"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09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:0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0）</w:t>
      </w:r>
    </w:p>
    <w:p w14:paraId="59531629" w14:textId="77777777" w:rsidR="00864D5D" w:rsidRDefault="00B03145" w:rsidP="007862FE">
      <w:pPr>
        <w:snapToGrid w:val="0"/>
        <w:spacing w:beforeLines="50" w:before="156" w:line="360" w:lineRule="auto"/>
        <w:ind w:leftChars="370" w:left="777" w:firstLineChars="50" w:firstLine="119"/>
        <w:rPr>
          <w:rFonts w:ascii="楷体_GB2312" w:eastAsia="楷体_GB2312" w:cs="宋体"/>
          <w:spacing w:val="-1"/>
          <w:kern w:val="0"/>
          <w:sz w:val="24"/>
        </w:rPr>
      </w:pPr>
      <w:r>
        <w:rPr>
          <w:rFonts w:ascii="楷体_GB2312" w:eastAsia="楷体_GB2312" w:cs="宋体" w:hint="eastAsia"/>
          <w:spacing w:val="-1"/>
          <w:kern w:val="0"/>
          <w:sz w:val="24"/>
        </w:rPr>
        <w:t>主持人：中国法学会</w:t>
      </w:r>
      <w:r w:rsidR="00694F2F">
        <w:rPr>
          <w:rFonts w:ascii="楷体_GB2312" w:eastAsia="楷体_GB2312" w:cs="宋体" w:hint="eastAsia"/>
          <w:spacing w:val="-1"/>
          <w:kern w:val="0"/>
          <w:sz w:val="24"/>
        </w:rPr>
        <w:t>环境资源法学研究会</w:t>
      </w:r>
      <w:r>
        <w:rPr>
          <w:rFonts w:ascii="楷体_GB2312" w:eastAsia="楷体_GB2312" w:cs="宋体" w:hint="eastAsia"/>
          <w:spacing w:val="-1"/>
          <w:kern w:val="0"/>
          <w:sz w:val="24"/>
        </w:rPr>
        <w:t>副会长</w:t>
      </w:r>
      <w:r w:rsidR="00694F2F">
        <w:rPr>
          <w:rFonts w:ascii="楷体_GB2312" w:eastAsia="楷体_GB2312" w:cs="宋体" w:hint="eastAsia"/>
          <w:spacing w:val="-1"/>
          <w:kern w:val="0"/>
          <w:sz w:val="24"/>
        </w:rPr>
        <w:t>兼秘书长</w:t>
      </w:r>
      <w:r>
        <w:rPr>
          <w:rFonts w:ascii="楷体_GB2312" w:eastAsia="楷体_GB2312" w:cs="宋体" w:hint="eastAsia"/>
          <w:spacing w:val="-1"/>
          <w:kern w:val="0"/>
          <w:sz w:val="24"/>
        </w:rPr>
        <w:t>秦天宝教授</w:t>
      </w:r>
    </w:p>
    <w:p w14:paraId="63860D84" w14:textId="77777777" w:rsidR="00864D5D" w:rsidRDefault="00B03145">
      <w:pPr>
        <w:snapToGrid w:val="0"/>
        <w:spacing w:line="360" w:lineRule="auto"/>
        <w:ind w:firstLineChars="800" w:firstLine="1904"/>
        <w:rPr>
          <w:rFonts w:ascii="楷体_GB2312" w:eastAsia="楷体_GB2312" w:cs="宋体"/>
          <w:spacing w:val="-1"/>
          <w:kern w:val="0"/>
          <w:sz w:val="24"/>
        </w:rPr>
      </w:pPr>
      <w:r>
        <w:rPr>
          <w:rFonts w:ascii="楷体_GB2312" w:eastAsia="楷体_GB2312" w:cs="宋体" w:hint="eastAsia"/>
          <w:spacing w:val="-1"/>
          <w:kern w:val="0"/>
          <w:sz w:val="24"/>
        </w:rPr>
        <w:t>------中国法学会领导致辞</w:t>
      </w:r>
    </w:p>
    <w:p w14:paraId="28C16D00" w14:textId="77777777" w:rsidR="00864D5D" w:rsidRDefault="00B03145">
      <w:pPr>
        <w:snapToGrid w:val="0"/>
        <w:spacing w:line="360" w:lineRule="auto"/>
        <w:ind w:firstLineChars="800" w:firstLine="1904"/>
        <w:rPr>
          <w:rFonts w:ascii="楷体_GB2312" w:eastAsia="楷体_GB2312" w:cs="宋体"/>
          <w:spacing w:val="-1"/>
          <w:kern w:val="0"/>
          <w:sz w:val="24"/>
        </w:rPr>
      </w:pPr>
      <w:r>
        <w:rPr>
          <w:rFonts w:ascii="楷体_GB2312" w:eastAsia="楷体_GB2312" w:cs="宋体"/>
          <w:spacing w:val="-1"/>
          <w:kern w:val="0"/>
          <w:sz w:val="24"/>
        </w:rPr>
        <w:t>------</w:t>
      </w:r>
      <w:r>
        <w:rPr>
          <w:rFonts w:ascii="楷体_GB2312" w:eastAsia="楷体_GB2312" w:cs="宋体" w:hint="eastAsia"/>
          <w:spacing w:val="-1"/>
          <w:kern w:val="0"/>
          <w:sz w:val="24"/>
        </w:rPr>
        <w:t>海南大学校领导致辞</w:t>
      </w:r>
    </w:p>
    <w:p w14:paraId="1F7F6FFE" w14:textId="77777777" w:rsidR="00864D5D" w:rsidRDefault="00B03145">
      <w:pPr>
        <w:snapToGrid w:val="0"/>
        <w:spacing w:line="360" w:lineRule="auto"/>
        <w:ind w:firstLineChars="800" w:firstLine="1904"/>
        <w:rPr>
          <w:rFonts w:ascii="楷体_GB2312" w:eastAsia="楷体_GB2312" w:cs="宋体"/>
          <w:spacing w:val="-1"/>
          <w:kern w:val="0"/>
          <w:sz w:val="24"/>
        </w:rPr>
      </w:pPr>
      <w:r>
        <w:rPr>
          <w:rFonts w:ascii="楷体_GB2312" w:eastAsia="楷体_GB2312" w:cs="宋体" w:hint="eastAsia"/>
          <w:spacing w:val="-1"/>
          <w:kern w:val="0"/>
          <w:sz w:val="24"/>
        </w:rPr>
        <w:t xml:space="preserve">------研究会负责人吕忠梅教授致辞 </w:t>
      </w:r>
    </w:p>
    <w:p w14:paraId="76F838B0" w14:textId="77777777" w:rsidR="00694F2F" w:rsidRDefault="00694F2F" w:rsidP="00694F2F">
      <w:pPr>
        <w:numPr>
          <w:ilvl w:val="0"/>
          <w:numId w:val="1"/>
        </w:numPr>
        <w:snapToGrid w:val="0"/>
        <w:ind w:left="0" w:firstLine="0"/>
        <w:rPr>
          <w:rFonts w:ascii="楷体_GB2312" w:eastAsia="楷体_GB2312" w:cs="宋体"/>
          <w:b/>
          <w:spacing w:val="-1"/>
          <w:kern w:val="0"/>
          <w:sz w:val="28"/>
          <w:szCs w:val="28"/>
          <w:shd w:val="pct10" w:color="auto" w:fill="FFFFFF"/>
        </w:rPr>
      </w:pP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代表合影、茶歇：（</w:t>
      </w:r>
      <w:r w:rsidR="00EA02F2"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9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:30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—</w:t>
      </w:r>
      <w:r w:rsidR="00EA02F2"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10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:0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0）</w:t>
      </w:r>
    </w:p>
    <w:p w14:paraId="2BA3BAD7" w14:textId="77777777" w:rsidR="00864D5D" w:rsidRDefault="00B03145">
      <w:pPr>
        <w:numPr>
          <w:ilvl w:val="0"/>
          <w:numId w:val="1"/>
        </w:numPr>
        <w:snapToGrid w:val="0"/>
        <w:spacing w:line="360" w:lineRule="auto"/>
        <w:ind w:left="0" w:firstLine="0"/>
        <w:rPr>
          <w:rFonts w:ascii="楷体_GB2312" w:eastAsia="楷体_GB2312" w:cs="宋体"/>
          <w:b/>
          <w:spacing w:val="-1"/>
          <w:kern w:val="0"/>
          <w:sz w:val="24"/>
        </w:rPr>
      </w:pP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主旨演讲：</w:t>
      </w:r>
      <w:r>
        <w:rPr>
          <w:rFonts w:ascii="楷体_GB2312" w:eastAsia="楷体_GB2312" w:cs="宋体"/>
          <w:b/>
          <w:spacing w:val="-1"/>
          <w:kern w:val="0"/>
          <w:sz w:val="24"/>
        </w:rPr>
        <w:t xml:space="preserve"> </w:t>
      </w:r>
      <w:r>
        <w:rPr>
          <w:rFonts w:ascii="楷体_GB2312" w:eastAsia="楷体_GB2312" w:cs="宋体" w:hint="eastAsia"/>
          <w:b/>
          <w:spacing w:val="-1"/>
          <w:kern w:val="0"/>
          <w:sz w:val="24"/>
        </w:rPr>
        <w:t>（1</w:t>
      </w:r>
      <w:r>
        <w:rPr>
          <w:rFonts w:ascii="楷体_GB2312" w:eastAsia="楷体_GB2312" w:cs="宋体"/>
          <w:b/>
          <w:spacing w:val="-1"/>
          <w:kern w:val="0"/>
          <w:sz w:val="24"/>
        </w:rPr>
        <w:t>0</w:t>
      </w:r>
      <w:r>
        <w:rPr>
          <w:rFonts w:ascii="楷体_GB2312" w:eastAsia="楷体_GB2312" w:cs="宋体" w:hint="eastAsia"/>
          <w:b/>
          <w:spacing w:val="-1"/>
          <w:kern w:val="0"/>
          <w:sz w:val="24"/>
        </w:rPr>
        <w:t>:</w:t>
      </w:r>
      <w:r>
        <w:rPr>
          <w:rFonts w:ascii="楷体_GB2312" w:eastAsia="楷体_GB2312" w:cs="宋体"/>
          <w:b/>
          <w:spacing w:val="-1"/>
          <w:kern w:val="0"/>
          <w:sz w:val="24"/>
        </w:rPr>
        <w:t>00</w:t>
      </w:r>
      <w:r>
        <w:rPr>
          <w:rFonts w:ascii="楷体_GB2312" w:eastAsia="楷体_GB2312" w:cs="宋体" w:hint="eastAsia"/>
          <w:b/>
          <w:spacing w:val="-1"/>
          <w:kern w:val="0"/>
          <w:sz w:val="24"/>
        </w:rPr>
        <w:t>-</w:t>
      </w:r>
      <w:r>
        <w:rPr>
          <w:rFonts w:ascii="楷体_GB2312" w:eastAsia="楷体_GB2312" w:cs="宋体"/>
          <w:b/>
          <w:spacing w:val="-1"/>
          <w:kern w:val="0"/>
          <w:sz w:val="24"/>
        </w:rPr>
        <w:t>12</w:t>
      </w:r>
      <w:r>
        <w:rPr>
          <w:rFonts w:ascii="楷体_GB2312" w:eastAsia="楷体_GB2312" w:cs="宋体" w:hint="eastAsia"/>
          <w:b/>
          <w:spacing w:val="-1"/>
          <w:kern w:val="0"/>
          <w:sz w:val="24"/>
        </w:rPr>
        <w:t>:</w:t>
      </w:r>
      <w:r>
        <w:rPr>
          <w:rFonts w:ascii="楷体_GB2312" w:eastAsia="楷体_GB2312" w:cs="宋体"/>
          <w:b/>
          <w:spacing w:val="-1"/>
          <w:kern w:val="0"/>
          <w:sz w:val="24"/>
        </w:rPr>
        <w:t>00</w:t>
      </w:r>
      <w:r>
        <w:rPr>
          <w:rFonts w:ascii="楷体_GB2312" w:eastAsia="楷体_GB2312" w:cs="宋体" w:hint="eastAsia"/>
          <w:b/>
          <w:spacing w:val="-1"/>
          <w:kern w:val="0"/>
          <w:sz w:val="24"/>
        </w:rPr>
        <w:t>）</w:t>
      </w:r>
    </w:p>
    <w:tbl>
      <w:tblPr>
        <w:tblW w:w="89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1560"/>
        <w:gridCol w:w="7028"/>
      </w:tblGrid>
      <w:tr w:rsidR="00864D5D" w14:paraId="11187914" w14:textId="77777777">
        <w:trPr>
          <w:trHeight w:val="416"/>
          <w:jc w:val="center"/>
        </w:trPr>
        <w:tc>
          <w:tcPr>
            <w:tcW w:w="8991" w:type="dxa"/>
            <w:gridSpan w:val="3"/>
          </w:tcPr>
          <w:p w14:paraId="43438A2B" w14:textId="77777777" w:rsidR="00864D5D" w:rsidRDefault="00B03145">
            <w:pPr>
              <w:snapToGrid w:val="0"/>
              <w:rPr>
                <w:rFonts w:ascii="仿宋" w:eastAsia="仿宋" w:hAnsi="仿宋" w:cs="宋体"/>
                <w:b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pacing w:val="-1"/>
                <w:kern w:val="0"/>
                <w:sz w:val="24"/>
              </w:rPr>
              <w:t>主持人：待定</w:t>
            </w:r>
          </w:p>
        </w:tc>
      </w:tr>
      <w:tr w:rsidR="00864D5D" w14:paraId="537A75BF" w14:textId="77777777">
        <w:trPr>
          <w:jc w:val="center"/>
        </w:trPr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72E9A57E" w14:textId="77777777" w:rsidR="00864D5D" w:rsidRDefault="00B03145">
            <w:pPr>
              <w:tabs>
                <w:tab w:val="left" w:pos="420"/>
              </w:tabs>
              <w:snapToGrid w:val="0"/>
              <w:ind w:left="952" w:hangingChars="400" w:hanging="952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87EB994" w14:textId="77777777" w:rsidR="00864D5D" w:rsidRDefault="00B03145">
            <w:pPr>
              <w:tabs>
                <w:tab w:val="left" w:pos="420"/>
              </w:tabs>
              <w:snapToGrid w:val="0"/>
              <w:ind w:left="952" w:hangingChars="400" w:hanging="952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</w:p>
        </w:tc>
        <w:tc>
          <w:tcPr>
            <w:tcW w:w="7028" w:type="dxa"/>
            <w:tcBorders>
              <w:left w:val="single" w:sz="4" w:space="0" w:color="auto"/>
            </w:tcBorders>
          </w:tcPr>
          <w:p w14:paraId="00A21E56" w14:textId="0B6A5EB1" w:rsidR="00864D5D" w:rsidRDefault="00B03145">
            <w:pPr>
              <w:tabs>
                <w:tab w:val="left" w:pos="420"/>
              </w:tabs>
              <w:snapToGrid w:val="0"/>
              <w:ind w:left="952" w:hangingChars="400" w:hanging="952"/>
              <w:jc w:val="left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演讲人：吕忠梅（中国法学会</w:t>
            </w:r>
            <w:r w:rsidR="00694F2F"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环境资源法学研究会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负责人）</w:t>
            </w:r>
          </w:p>
          <w:p w14:paraId="66728C3A" w14:textId="77777777" w:rsidR="00864D5D" w:rsidRDefault="00B03145">
            <w:pPr>
              <w:tabs>
                <w:tab w:val="left" w:pos="420"/>
              </w:tabs>
              <w:snapToGrid w:val="0"/>
              <w:ind w:left="952" w:hangingChars="400" w:hanging="952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（题目待定）</w:t>
            </w:r>
          </w:p>
        </w:tc>
      </w:tr>
      <w:tr w:rsidR="00864D5D" w14:paraId="5BC31BED" w14:textId="77777777">
        <w:trPr>
          <w:jc w:val="center"/>
        </w:trPr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1C03FC2D" w14:textId="77777777" w:rsidR="00864D5D" w:rsidRDefault="00B03145">
            <w:pPr>
              <w:tabs>
                <w:tab w:val="left" w:pos="420"/>
              </w:tabs>
              <w:snapToGrid w:val="0"/>
              <w:ind w:left="952" w:hangingChars="400" w:hanging="952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FEE1161" w14:textId="77777777" w:rsidR="00864D5D" w:rsidRDefault="00B03145">
            <w:pPr>
              <w:tabs>
                <w:tab w:val="left" w:pos="420"/>
              </w:tabs>
              <w:snapToGrid w:val="0"/>
              <w:ind w:left="952" w:hangingChars="400" w:hanging="952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11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00</w:t>
            </w:r>
          </w:p>
        </w:tc>
        <w:tc>
          <w:tcPr>
            <w:tcW w:w="7028" w:type="dxa"/>
            <w:tcBorders>
              <w:left w:val="single" w:sz="4" w:space="0" w:color="auto"/>
            </w:tcBorders>
          </w:tcPr>
          <w:p w14:paraId="4B1D9792" w14:textId="77777777" w:rsidR="00864D5D" w:rsidRDefault="00B03145">
            <w:pPr>
              <w:tabs>
                <w:tab w:val="left" w:pos="420"/>
              </w:tabs>
              <w:ind w:left="952" w:hangingChars="400" w:hanging="952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演讲人：秦天宝（武汉大学环境法研究所所长、中国法学会环境资</w:t>
            </w:r>
          </w:p>
          <w:p w14:paraId="494C9401" w14:textId="77777777" w:rsidR="00864D5D" w:rsidRDefault="00B03145">
            <w:pPr>
              <w:tabs>
                <w:tab w:val="left" w:pos="420"/>
              </w:tabs>
              <w:ind w:left="952" w:hangingChars="400" w:hanging="952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源法研究会</w:t>
            </w:r>
            <w:proofErr w:type="gramEnd"/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副会长</w:t>
            </w:r>
            <w:r w:rsidR="00694F2F"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兼秘书长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）</w:t>
            </w:r>
          </w:p>
          <w:p w14:paraId="19D6CDA5" w14:textId="77777777" w:rsidR="00864D5D" w:rsidRDefault="00B03145">
            <w:pPr>
              <w:tabs>
                <w:tab w:val="left" w:pos="420"/>
              </w:tabs>
              <w:jc w:val="left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</w:t>
            </w:r>
            <w:proofErr w:type="gramEnd"/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中国特色国家公园体制视阈下自然保护地立法的体系化：问题</w:t>
            </w:r>
          </w:p>
          <w:p w14:paraId="609C0044" w14:textId="77777777" w:rsidR="00864D5D" w:rsidRDefault="00B03145">
            <w:pPr>
              <w:tabs>
                <w:tab w:val="left" w:pos="420"/>
              </w:tabs>
              <w:snapToGrid w:val="0"/>
              <w:ind w:left="952" w:hangingChars="400" w:hanging="952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识别、逻辑建构和实现路径</w:t>
            </w:r>
            <w:proofErr w:type="gramStart"/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》</w:t>
            </w:r>
            <w:proofErr w:type="gramEnd"/>
          </w:p>
        </w:tc>
      </w:tr>
      <w:tr w:rsidR="00864D5D" w14:paraId="247104CA" w14:textId="77777777">
        <w:trPr>
          <w:jc w:val="center"/>
        </w:trPr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67132A2A" w14:textId="77777777" w:rsidR="00864D5D" w:rsidRDefault="00B03145">
            <w:pPr>
              <w:tabs>
                <w:tab w:val="left" w:pos="420"/>
              </w:tabs>
              <w:snapToGrid w:val="0"/>
              <w:ind w:left="952" w:hangingChars="400" w:hanging="952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54569A4" w14:textId="77777777" w:rsidR="00864D5D" w:rsidRDefault="00B03145">
            <w:pPr>
              <w:tabs>
                <w:tab w:val="left" w:pos="420"/>
              </w:tabs>
              <w:snapToGrid w:val="0"/>
              <w:ind w:left="952" w:hangingChars="400" w:hanging="952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11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11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</w:p>
        </w:tc>
        <w:tc>
          <w:tcPr>
            <w:tcW w:w="7028" w:type="dxa"/>
            <w:tcBorders>
              <w:left w:val="single" w:sz="4" w:space="0" w:color="auto"/>
            </w:tcBorders>
          </w:tcPr>
          <w:p w14:paraId="32F2B75C" w14:textId="77777777" w:rsidR="00864D5D" w:rsidRDefault="00B03145">
            <w:pPr>
              <w:tabs>
                <w:tab w:val="left" w:pos="420"/>
              </w:tabs>
              <w:ind w:left="952" w:hangingChars="400" w:hanging="952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演讲人：特邀嘉宾（待定）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 xml:space="preserve"> </w:t>
            </w:r>
          </w:p>
        </w:tc>
      </w:tr>
      <w:tr w:rsidR="00864D5D" w14:paraId="481CEEF0" w14:textId="77777777">
        <w:trPr>
          <w:trHeight w:val="312"/>
          <w:jc w:val="center"/>
        </w:trPr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1ED16DFC" w14:textId="77777777" w:rsidR="00864D5D" w:rsidRDefault="00B03145">
            <w:pPr>
              <w:tabs>
                <w:tab w:val="left" w:pos="420"/>
              </w:tabs>
              <w:snapToGrid w:val="0"/>
              <w:ind w:left="952" w:hangingChars="400" w:hanging="952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37523A7" w14:textId="77777777" w:rsidR="00864D5D" w:rsidRDefault="00B03145">
            <w:pPr>
              <w:tabs>
                <w:tab w:val="left" w:pos="420"/>
              </w:tabs>
              <w:snapToGrid w:val="0"/>
              <w:ind w:left="952" w:hangingChars="400" w:hanging="952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11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:30-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2:0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</w:t>
            </w:r>
          </w:p>
        </w:tc>
        <w:tc>
          <w:tcPr>
            <w:tcW w:w="7028" w:type="dxa"/>
            <w:tcBorders>
              <w:left w:val="single" w:sz="4" w:space="0" w:color="auto"/>
            </w:tcBorders>
          </w:tcPr>
          <w:p w14:paraId="1FE5A5F8" w14:textId="77777777" w:rsidR="00864D5D" w:rsidRDefault="00B03145">
            <w:pPr>
              <w:tabs>
                <w:tab w:val="left" w:pos="420"/>
              </w:tabs>
              <w:snapToGrid w:val="0"/>
              <w:ind w:left="952" w:hangingChars="400" w:hanging="952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演讲人：特邀嘉宾（待定）</w:t>
            </w:r>
          </w:p>
        </w:tc>
      </w:tr>
    </w:tbl>
    <w:p w14:paraId="190750D8" w14:textId="77777777" w:rsidR="00864D5D" w:rsidRDefault="00B03145">
      <w:pPr>
        <w:numPr>
          <w:ilvl w:val="0"/>
          <w:numId w:val="1"/>
        </w:numPr>
        <w:snapToGrid w:val="0"/>
        <w:spacing w:line="360" w:lineRule="auto"/>
        <w:ind w:left="0" w:firstLine="0"/>
        <w:rPr>
          <w:rFonts w:ascii="楷体" w:eastAsia="楷体" w:hAnsi="楷体" w:cs="楷体"/>
          <w:b/>
          <w:spacing w:val="-1"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spacing w:val="-1"/>
          <w:kern w:val="0"/>
          <w:sz w:val="28"/>
          <w:szCs w:val="28"/>
        </w:rPr>
        <w:t>午餐：（12：00-13：30）</w:t>
      </w:r>
    </w:p>
    <w:p w14:paraId="48B53846" w14:textId="77777777" w:rsidR="00864D5D" w:rsidRDefault="00B03145">
      <w:pPr>
        <w:numPr>
          <w:ilvl w:val="0"/>
          <w:numId w:val="1"/>
        </w:numPr>
        <w:snapToGrid w:val="0"/>
        <w:ind w:left="0" w:firstLine="0"/>
        <w:jc w:val="left"/>
        <w:rPr>
          <w:rFonts w:ascii="楷体" w:eastAsia="楷体" w:hAnsi="楷体" w:cs="楷体"/>
          <w:b/>
          <w:spacing w:val="-1"/>
          <w:kern w:val="0"/>
          <w:sz w:val="28"/>
          <w:szCs w:val="28"/>
        </w:rPr>
      </w:pP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10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月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26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日下午（星期六）（14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:00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—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18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:0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0）</w:t>
      </w:r>
    </w:p>
    <w:p w14:paraId="6B3CAC0B" w14:textId="77777777" w:rsidR="00864D5D" w:rsidRDefault="00864D5D">
      <w:pPr>
        <w:snapToGrid w:val="0"/>
        <w:jc w:val="left"/>
        <w:rPr>
          <w:rFonts w:ascii="楷体" w:eastAsia="楷体" w:hAnsi="楷体" w:cs="楷体"/>
          <w:b/>
          <w:spacing w:val="-1"/>
          <w:kern w:val="0"/>
          <w:sz w:val="28"/>
          <w:szCs w:val="28"/>
        </w:rPr>
      </w:pPr>
    </w:p>
    <w:p w14:paraId="11A1214D" w14:textId="77777777" w:rsidR="00864D5D" w:rsidRDefault="00B03145">
      <w:pPr>
        <w:numPr>
          <w:ilvl w:val="0"/>
          <w:numId w:val="1"/>
        </w:numPr>
        <w:snapToGrid w:val="0"/>
        <w:spacing w:line="360" w:lineRule="auto"/>
        <w:ind w:left="0" w:firstLine="0"/>
        <w:rPr>
          <w:rFonts w:ascii="楷体" w:eastAsia="楷体" w:hAnsi="楷体" w:cs="楷体"/>
          <w:b/>
          <w:spacing w:val="-1"/>
          <w:kern w:val="0"/>
          <w:sz w:val="28"/>
          <w:szCs w:val="28"/>
        </w:rPr>
      </w:pP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议题</w:t>
      </w:r>
      <w:proofErr w:type="gramStart"/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一</w:t>
      </w:r>
      <w:proofErr w:type="gramEnd"/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：</w:t>
      </w:r>
      <w:r>
        <w:rPr>
          <w:rFonts w:ascii="楷体" w:eastAsia="楷体" w:hAnsi="楷体" w:cs="楷体" w:hint="eastAsia"/>
          <w:b/>
          <w:sz w:val="28"/>
          <w:szCs w:val="28"/>
        </w:rPr>
        <w:t>自然保护地基础理论研究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（第一阶段）(14: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0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0-16:00）</w:t>
      </w:r>
    </w:p>
    <w:tbl>
      <w:tblPr>
        <w:tblW w:w="89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1560"/>
        <w:gridCol w:w="7028"/>
      </w:tblGrid>
      <w:tr w:rsidR="00864D5D" w14:paraId="7B5AF719" w14:textId="77777777">
        <w:trPr>
          <w:trHeight w:val="416"/>
          <w:jc w:val="center"/>
        </w:trPr>
        <w:tc>
          <w:tcPr>
            <w:tcW w:w="8991" w:type="dxa"/>
            <w:gridSpan w:val="3"/>
          </w:tcPr>
          <w:p w14:paraId="6D8751D3" w14:textId="77777777" w:rsidR="00864D5D" w:rsidRDefault="00B03145">
            <w:pPr>
              <w:snapToGrid w:val="0"/>
              <w:rPr>
                <w:rFonts w:ascii="仿宋" w:eastAsia="仿宋" w:hAnsi="仿宋" w:cs="宋体"/>
                <w:b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pacing w:val="-1"/>
                <w:kern w:val="0"/>
                <w:sz w:val="24"/>
              </w:rPr>
              <w:t>主持人：待定</w:t>
            </w:r>
          </w:p>
        </w:tc>
      </w:tr>
      <w:tr w:rsidR="00864D5D" w14:paraId="3F62C680" w14:textId="77777777">
        <w:trPr>
          <w:jc w:val="center"/>
        </w:trPr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6BC66634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54BB6ED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</w:p>
        </w:tc>
        <w:tc>
          <w:tcPr>
            <w:tcW w:w="7028" w:type="dxa"/>
            <w:tcBorders>
              <w:left w:val="single" w:sz="4" w:space="0" w:color="auto"/>
            </w:tcBorders>
          </w:tcPr>
          <w:p w14:paraId="34B57A70" w14:textId="77777777" w:rsidR="00864D5D" w:rsidRDefault="00B03145">
            <w:pPr>
              <w:tabs>
                <w:tab w:val="left" w:pos="420"/>
              </w:tabs>
              <w:snapToGrid w:val="0"/>
              <w:ind w:left="952" w:hangingChars="400" w:hanging="952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 xml:space="preserve">演讲人:黄德林（中国地质大学（武汉）公共管理学院教授） </w:t>
            </w:r>
          </w:p>
          <w:p w14:paraId="3126FA72" w14:textId="77777777" w:rsidR="00864D5D" w:rsidRDefault="00B03145">
            <w:pPr>
              <w:tabs>
                <w:tab w:val="left" w:pos="420"/>
              </w:tabs>
              <w:snapToGrid w:val="0"/>
              <w:ind w:left="952" w:hangingChars="400" w:hanging="952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《自然保护区矿业权清理的合宪性分析》</w:t>
            </w:r>
          </w:p>
        </w:tc>
      </w:tr>
      <w:tr w:rsidR="00864D5D" w14:paraId="38D8E5B5" w14:textId="77777777">
        <w:trPr>
          <w:jc w:val="center"/>
        </w:trPr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4B65E33B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ECB3A42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</w:p>
        </w:tc>
        <w:tc>
          <w:tcPr>
            <w:tcW w:w="7028" w:type="dxa"/>
            <w:tcBorders>
              <w:left w:val="single" w:sz="4" w:space="0" w:color="auto"/>
            </w:tcBorders>
          </w:tcPr>
          <w:p w14:paraId="7586B80F" w14:textId="77777777" w:rsidR="00864D5D" w:rsidRDefault="00B03145">
            <w:pPr>
              <w:tabs>
                <w:tab w:val="left" w:pos="420"/>
              </w:tabs>
              <w:snapToGrid w:val="0"/>
              <w:ind w:left="952" w:hangingChars="400" w:hanging="952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演讲人:刘海鸥（湘潭大学法学院教授）</w:t>
            </w:r>
          </w:p>
          <w:p w14:paraId="4C501F98" w14:textId="77777777" w:rsidR="00864D5D" w:rsidRDefault="00B03145">
            <w:pPr>
              <w:tabs>
                <w:tab w:val="left" w:pos="420"/>
              </w:tabs>
              <w:snapToGrid w:val="0"/>
              <w:ind w:left="952" w:hangingChars="400" w:hanging="952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《明清时期特殊区域的法律保护及当代启示》</w:t>
            </w:r>
          </w:p>
        </w:tc>
      </w:tr>
      <w:tr w:rsidR="00864D5D" w14:paraId="792D514F" w14:textId="77777777">
        <w:trPr>
          <w:jc w:val="center"/>
        </w:trPr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73F12246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4BCC940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45</w:t>
            </w:r>
          </w:p>
        </w:tc>
        <w:tc>
          <w:tcPr>
            <w:tcW w:w="7028" w:type="dxa"/>
            <w:tcBorders>
              <w:left w:val="single" w:sz="4" w:space="0" w:color="auto"/>
            </w:tcBorders>
          </w:tcPr>
          <w:p w14:paraId="59814C6D" w14:textId="77777777" w:rsidR="00864D5D" w:rsidRDefault="00B03145">
            <w:pPr>
              <w:tabs>
                <w:tab w:val="left" w:pos="420"/>
              </w:tabs>
              <w:snapToGrid w:val="0"/>
              <w:ind w:left="952" w:hangingChars="400" w:hanging="952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演讲人：董正爱（重庆大学法学院副教授）</w:t>
            </w:r>
          </w:p>
          <w:p w14:paraId="505DE9EF" w14:textId="77777777" w:rsidR="00864D5D" w:rsidRDefault="00B03145">
            <w:pPr>
              <w:tabs>
                <w:tab w:val="left" w:pos="420"/>
              </w:tabs>
              <w:snapToGrid w:val="0"/>
              <w:ind w:left="952" w:hangingChars="400" w:hanging="952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</w:t>
            </w:r>
            <w:proofErr w:type="gramEnd"/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自然保护地体系中“以国家公园为主体”的规范内涵与立法进路</w:t>
            </w:r>
          </w:p>
          <w:p w14:paraId="3DE444B9" w14:textId="77777777" w:rsidR="00864D5D" w:rsidRDefault="00B03145">
            <w:pPr>
              <w:tabs>
                <w:tab w:val="left" w:pos="420"/>
              </w:tabs>
              <w:snapToGrid w:val="0"/>
              <w:ind w:left="952" w:hangingChars="400" w:hanging="952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—兼论自然保护地体系构造问题</w:t>
            </w:r>
            <w:proofErr w:type="gramStart"/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》</w:t>
            </w:r>
            <w:proofErr w:type="gramEnd"/>
          </w:p>
        </w:tc>
      </w:tr>
      <w:tr w:rsidR="00864D5D" w14:paraId="64A1A992" w14:textId="77777777">
        <w:trPr>
          <w:trHeight w:val="493"/>
          <w:jc w:val="center"/>
        </w:trPr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5A953750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977DC65" w14:textId="77777777" w:rsidR="00864D5D" w:rsidRDefault="00B03145">
            <w:pPr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00</w:t>
            </w:r>
          </w:p>
        </w:tc>
        <w:tc>
          <w:tcPr>
            <w:tcW w:w="7028" w:type="dxa"/>
            <w:tcBorders>
              <w:left w:val="single" w:sz="4" w:space="0" w:color="auto"/>
            </w:tcBorders>
          </w:tcPr>
          <w:p w14:paraId="764ECA7B" w14:textId="77777777" w:rsidR="00864D5D" w:rsidRDefault="00B03145">
            <w:pPr>
              <w:tabs>
                <w:tab w:val="left" w:pos="420"/>
              </w:tabs>
              <w:snapToGrid w:val="0"/>
              <w:ind w:left="952" w:hangingChars="400" w:hanging="952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演讲人：吴凯杰（北京大学法学院博士后）</w:t>
            </w:r>
          </w:p>
          <w:p w14:paraId="47BACEF0" w14:textId="77777777" w:rsidR="00864D5D" w:rsidRDefault="00B03145">
            <w:pPr>
              <w:widowControl/>
              <w:tabs>
                <w:tab w:val="left" w:pos="420"/>
              </w:tabs>
              <w:snapToGrid w:val="0"/>
              <w:spacing w:after="200"/>
              <w:ind w:left="952" w:hangingChars="400" w:hanging="952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《论环境法体系中的保护地法：价值定位与立法表达》</w:t>
            </w:r>
          </w:p>
        </w:tc>
      </w:tr>
      <w:tr w:rsidR="00864D5D" w14:paraId="29039D4E" w14:textId="77777777">
        <w:trPr>
          <w:jc w:val="center"/>
        </w:trPr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28F344D2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7A3ECA8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</w:p>
        </w:tc>
        <w:tc>
          <w:tcPr>
            <w:tcW w:w="7028" w:type="dxa"/>
            <w:tcBorders>
              <w:left w:val="single" w:sz="4" w:space="0" w:color="auto"/>
            </w:tcBorders>
          </w:tcPr>
          <w:p w14:paraId="06BA9DA2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-1"/>
                <w:kern w:val="0"/>
                <w:sz w:val="24"/>
              </w:rPr>
              <w:t>演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讲人：周骁然（西南政法大学经济法学院讲师）</w:t>
            </w:r>
          </w:p>
          <w:p w14:paraId="403E16F5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《自然地：国家公园立法研究》</w:t>
            </w:r>
          </w:p>
        </w:tc>
      </w:tr>
      <w:tr w:rsidR="00864D5D" w14:paraId="10F73343" w14:textId="77777777">
        <w:trPr>
          <w:jc w:val="center"/>
        </w:trPr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0AB68D2F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853015E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-1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40</w:t>
            </w:r>
          </w:p>
        </w:tc>
        <w:tc>
          <w:tcPr>
            <w:tcW w:w="7028" w:type="dxa"/>
            <w:tcBorders>
              <w:left w:val="single" w:sz="4" w:space="0" w:color="auto"/>
            </w:tcBorders>
          </w:tcPr>
          <w:p w14:paraId="43683CF4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自由讨论</w:t>
            </w:r>
          </w:p>
        </w:tc>
      </w:tr>
    </w:tbl>
    <w:p w14:paraId="767643EA" w14:textId="77777777" w:rsidR="00864D5D" w:rsidRDefault="00B03145">
      <w:pPr>
        <w:numPr>
          <w:ilvl w:val="0"/>
          <w:numId w:val="1"/>
        </w:numPr>
        <w:snapToGrid w:val="0"/>
        <w:ind w:left="0" w:firstLine="0"/>
        <w:rPr>
          <w:rFonts w:ascii="楷体_GB2312" w:eastAsia="楷体_GB2312" w:cs="宋体"/>
          <w:b/>
          <w:spacing w:val="-1"/>
          <w:kern w:val="0"/>
          <w:sz w:val="28"/>
          <w:szCs w:val="28"/>
        </w:rPr>
      </w:pP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茶歇：（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20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分钟）</w:t>
      </w:r>
    </w:p>
    <w:p w14:paraId="32185927" w14:textId="77777777" w:rsidR="00864D5D" w:rsidRDefault="00B03145">
      <w:pPr>
        <w:numPr>
          <w:ilvl w:val="0"/>
          <w:numId w:val="1"/>
        </w:numPr>
        <w:snapToGrid w:val="0"/>
        <w:ind w:left="0" w:firstLine="0"/>
        <w:rPr>
          <w:rFonts w:ascii="楷体_GB2312" w:eastAsia="楷体_GB2312" w:cs="宋体"/>
          <w:b/>
          <w:spacing w:val="-1"/>
          <w:kern w:val="0"/>
          <w:sz w:val="28"/>
          <w:szCs w:val="28"/>
        </w:rPr>
      </w:pP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议题</w:t>
      </w:r>
      <w:proofErr w:type="gramStart"/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一</w:t>
      </w:r>
      <w:proofErr w:type="gramEnd"/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：</w:t>
      </w:r>
      <w:r>
        <w:rPr>
          <w:rFonts w:ascii="楷体" w:eastAsia="楷体" w:hAnsi="楷体" w:cs="楷体" w:hint="eastAsia"/>
          <w:b/>
          <w:sz w:val="28"/>
          <w:szCs w:val="28"/>
        </w:rPr>
        <w:t>自然保护地基础理论研究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（第二阶段）（1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6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: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00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-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18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: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00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）</w:t>
      </w:r>
    </w:p>
    <w:tbl>
      <w:tblPr>
        <w:tblW w:w="8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39"/>
        <w:gridCol w:w="7027"/>
      </w:tblGrid>
      <w:tr w:rsidR="00864D5D" w14:paraId="68F4D8FD" w14:textId="77777777">
        <w:trPr>
          <w:trHeight w:val="496"/>
          <w:jc w:val="center"/>
        </w:trPr>
        <w:tc>
          <w:tcPr>
            <w:tcW w:w="8992" w:type="dxa"/>
            <w:gridSpan w:val="3"/>
            <w:vAlign w:val="center"/>
          </w:tcPr>
          <w:p w14:paraId="6B20EB6E" w14:textId="77777777" w:rsidR="00864D5D" w:rsidRDefault="00B03145">
            <w:pPr>
              <w:snapToGrid w:val="0"/>
              <w:rPr>
                <w:rFonts w:ascii="仿宋" w:eastAsia="仿宋" w:hAnsi="仿宋" w:cs="宋体"/>
                <w:b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pacing w:val="-1"/>
                <w:kern w:val="0"/>
                <w:sz w:val="24"/>
              </w:rPr>
              <w:lastRenderedPageBreak/>
              <w:t>主持人：待定</w:t>
            </w:r>
          </w:p>
        </w:tc>
      </w:tr>
      <w:tr w:rsidR="00864D5D" w14:paraId="5335CD56" w14:textId="77777777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4354FD5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14:paraId="5C4463C3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16: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-16: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</w:p>
        </w:tc>
        <w:tc>
          <w:tcPr>
            <w:tcW w:w="7027" w:type="dxa"/>
            <w:tcBorders>
              <w:left w:val="single" w:sz="4" w:space="0" w:color="auto"/>
            </w:tcBorders>
          </w:tcPr>
          <w:p w14:paraId="46B41152" w14:textId="77777777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演讲人: 吕志祥（兰州理工大学法学院院长、教授）</w:t>
            </w:r>
          </w:p>
          <w:p w14:paraId="05095CB2" w14:textId="77777777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《我国国家公园体制的革新与耦合》</w:t>
            </w:r>
          </w:p>
        </w:tc>
      </w:tr>
      <w:tr w:rsidR="00864D5D" w14:paraId="52F090D6" w14:textId="77777777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21350AE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2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14:paraId="4A0B0764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16: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-16: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</w:p>
        </w:tc>
        <w:tc>
          <w:tcPr>
            <w:tcW w:w="7027" w:type="dxa"/>
            <w:tcBorders>
              <w:left w:val="single" w:sz="4" w:space="0" w:color="auto"/>
            </w:tcBorders>
          </w:tcPr>
          <w:p w14:paraId="24275B8D" w14:textId="5A1EE1DB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演讲人：乔刚（西南政法大学经济法学院副教授）</w:t>
            </w:r>
          </w:p>
          <w:p w14:paraId="14EFE9FF" w14:textId="77777777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《国家公园体制下自然保护地治理模式探析》</w:t>
            </w:r>
          </w:p>
        </w:tc>
      </w:tr>
      <w:tr w:rsidR="00864D5D" w14:paraId="730FC1B3" w14:textId="77777777">
        <w:trPr>
          <w:trHeight w:val="623"/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1F13A3B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3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14:paraId="4E53D721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16: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-16: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45</w:t>
            </w:r>
          </w:p>
        </w:tc>
        <w:tc>
          <w:tcPr>
            <w:tcW w:w="7027" w:type="dxa"/>
            <w:tcBorders>
              <w:left w:val="single" w:sz="4" w:space="0" w:color="auto"/>
            </w:tcBorders>
          </w:tcPr>
          <w:p w14:paraId="0170E3D6" w14:textId="77777777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 xml:space="preserve">演讲人：李冰强（山西大学法学院副教授） </w:t>
            </w:r>
          </w:p>
          <w:p w14:paraId="62E129DC" w14:textId="77777777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《论我国自然保护地体系建设》</w:t>
            </w:r>
          </w:p>
        </w:tc>
      </w:tr>
      <w:tr w:rsidR="00864D5D" w14:paraId="6C688B9B" w14:textId="77777777">
        <w:trPr>
          <w:jc w:val="center"/>
        </w:trPr>
        <w:tc>
          <w:tcPr>
            <w:tcW w:w="426" w:type="dxa"/>
            <w:vAlign w:val="center"/>
          </w:tcPr>
          <w:p w14:paraId="3E86E118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</w:t>
            </w:r>
          </w:p>
        </w:tc>
        <w:tc>
          <w:tcPr>
            <w:tcW w:w="1539" w:type="dxa"/>
            <w:vAlign w:val="center"/>
          </w:tcPr>
          <w:p w14:paraId="5776334E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16: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-17:0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</w:t>
            </w:r>
          </w:p>
        </w:tc>
        <w:tc>
          <w:tcPr>
            <w:tcW w:w="7027" w:type="dxa"/>
          </w:tcPr>
          <w:p w14:paraId="6C9B0C27" w14:textId="163A6AC6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演讲人：孟琦（东北林业大学文法学院副教授）</w:t>
            </w:r>
          </w:p>
          <w:p w14:paraId="132E25B0" w14:textId="77777777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《我国自然保护地立法体系的外部秩序构建》</w:t>
            </w:r>
          </w:p>
        </w:tc>
      </w:tr>
      <w:tr w:rsidR="00864D5D" w14:paraId="15CC92DC" w14:textId="77777777">
        <w:trPr>
          <w:jc w:val="center"/>
        </w:trPr>
        <w:tc>
          <w:tcPr>
            <w:tcW w:w="426" w:type="dxa"/>
            <w:vAlign w:val="center"/>
          </w:tcPr>
          <w:p w14:paraId="01C09BC5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5</w:t>
            </w:r>
          </w:p>
        </w:tc>
        <w:tc>
          <w:tcPr>
            <w:tcW w:w="1539" w:type="dxa"/>
            <w:vAlign w:val="center"/>
          </w:tcPr>
          <w:p w14:paraId="55247BC1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17:00-17:1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5</w:t>
            </w:r>
          </w:p>
        </w:tc>
        <w:tc>
          <w:tcPr>
            <w:tcW w:w="7027" w:type="dxa"/>
          </w:tcPr>
          <w:p w14:paraId="73AC74E0" w14:textId="77777777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 xml:space="preserve">演讲人：潘晓滨（天津财经大学法学院讲师）        </w:t>
            </w:r>
          </w:p>
          <w:p w14:paraId="3A0CBD72" w14:textId="77777777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《论我国自然保护地法律体系的现状及其完善路径》</w:t>
            </w:r>
          </w:p>
        </w:tc>
      </w:tr>
      <w:tr w:rsidR="00864D5D" w14:paraId="6BFFD3EA" w14:textId="77777777">
        <w:trPr>
          <w:jc w:val="center"/>
        </w:trPr>
        <w:tc>
          <w:tcPr>
            <w:tcW w:w="426" w:type="dxa"/>
            <w:vAlign w:val="center"/>
          </w:tcPr>
          <w:p w14:paraId="642AD098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6</w:t>
            </w:r>
          </w:p>
        </w:tc>
        <w:tc>
          <w:tcPr>
            <w:tcW w:w="1539" w:type="dxa"/>
            <w:vAlign w:val="center"/>
          </w:tcPr>
          <w:p w14:paraId="59914CC8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17:1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-17: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0</w:t>
            </w:r>
          </w:p>
        </w:tc>
        <w:tc>
          <w:tcPr>
            <w:tcW w:w="7027" w:type="dxa"/>
          </w:tcPr>
          <w:p w14:paraId="363B6E45" w14:textId="0B907FED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</w:t>
            </w:r>
            <w:r w:rsidR="008E48D5"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李挺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（武汉大学环境法研究所博士研究生）</w:t>
            </w:r>
          </w:p>
          <w:p w14:paraId="21023033" w14:textId="5751BD8F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</w:t>
            </w:r>
            <w:r w:rsidR="008E48D5" w:rsidRPr="008E48D5"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整体性思维背景下的我国自然保护地立法——以法律体系的建构与整合为视角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》</w:t>
            </w:r>
          </w:p>
        </w:tc>
      </w:tr>
      <w:tr w:rsidR="00864D5D" w14:paraId="5A6B2C13" w14:textId="77777777">
        <w:trPr>
          <w:jc w:val="center"/>
        </w:trPr>
        <w:tc>
          <w:tcPr>
            <w:tcW w:w="426" w:type="dxa"/>
            <w:vAlign w:val="center"/>
          </w:tcPr>
          <w:p w14:paraId="5071AB79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7</w:t>
            </w:r>
          </w:p>
        </w:tc>
        <w:tc>
          <w:tcPr>
            <w:tcW w:w="1539" w:type="dxa"/>
            <w:vAlign w:val="center"/>
          </w:tcPr>
          <w:p w14:paraId="33CC175A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17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-1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00</w:t>
            </w:r>
          </w:p>
        </w:tc>
        <w:tc>
          <w:tcPr>
            <w:tcW w:w="7027" w:type="dxa"/>
          </w:tcPr>
          <w:p w14:paraId="37A89BBB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自由讨论</w:t>
            </w:r>
          </w:p>
        </w:tc>
      </w:tr>
    </w:tbl>
    <w:p w14:paraId="5C86B841" w14:textId="77777777" w:rsidR="00864D5D" w:rsidRDefault="00B03145">
      <w:pPr>
        <w:numPr>
          <w:ilvl w:val="0"/>
          <w:numId w:val="1"/>
        </w:numPr>
        <w:snapToGrid w:val="0"/>
        <w:spacing w:line="360" w:lineRule="auto"/>
        <w:ind w:left="0" w:firstLine="0"/>
        <w:rPr>
          <w:rFonts w:ascii="楷体" w:eastAsia="楷体" w:hAnsi="楷体" w:cs="楷体"/>
          <w:b/>
          <w:spacing w:val="-1"/>
          <w:kern w:val="0"/>
          <w:sz w:val="28"/>
          <w:szCs w:val="28"/>
        </w:rPr>
      </w:pP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议题二：</w:t>
      </w:r>
      <w:r>
        <w:rPr>
          <w:rFonts w:ascii="楷体" w:eastAsia="楷体" w:hAnsi="楷体" w:cs="楷体" w:hint="eastAsia"/>
          <w:b/>
          <w:sz w:val="28"/>
          <w:szCs w:val="28"/>
        </w:rPr>
        <w:t>自然保护地基本制度研究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（第一阶段）(14: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0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0-16:00）</w:t>
      </w:r>
    </w:p>
    <w:tbl>
      <w:tblPr>
        <w:tblW w:w="9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627"/>
        <w:gridCol w:w="6977"/>
      </w:tblGrid>
      <w:tr w:rsidR="00864D5D" w14:paraId="35468E2B" w14:textId="77777777">
        <w:trPr>
          <w:trHeight w:val="90"/>
          <w:jc w:val="center"/>
        </w:trPr>
        <w:tc>
          <w:tcPr>
            <w:tcW w:w="9030" w:type="dxa"/>
            <w:gridSpan w:val="3"/>
          </w:tcPr>
          <w:p w14:paraId="37579046" w14:textId="77777777" w:rsidR="00864D5D" w:rsidRDefault="00B03145">
            <w:pPr>
              <w:snapToGrid w:val="0"/>
              <w:spacing w:line="300" w:lineRule="auto"/>
              <w:rPr>
                <w:rFonts w:ascii="仿宋" w:eastAsia="仿宋" w:hAnsi="仿宋" w:cs="宋体"/>
                <w:b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pacing w:val="-1"/>
                <w:kern w:val="0"/>
                <w:sz w:val="24"/>
              </w:rPr>
              <w:t>主持人：待定</w:t>
            </w:r>
          </w:p>
        </w:tc>
      </w:tr>
      <w:tr w:rsidR="00864D5D" w14:paraId="673CC201" w14:textId="77777777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EC8DF0F" w14:textId="77777777" w:rsidR="00864D5D" w:rsidRDefault="00B03145">
            <w:pPr>
              <w:snapToGrid w:val="0"/>
              <w:spacing w:line="300" w:lineRule="auto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</w:t>
            </w: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14:paraId="2B2241AE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</w:p>
        </w:tc>
        <w:tc>
          <w:tcPr>
            <w:tcW w:w="6977" w:type="dxa"/>
            <w:tcBorders>
              <w:left w:val="single" w:sz="4" w:space="0" w:color="auto"/>
            </w:tcBorders>
          </w:tcPr>
          <w:p w14:paraId="5C3E742B" w14:textId="77777777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演讲人：李爱年（湖南师范大学法学院教授）</w:t>
            </w:r>
          </w:p>
          <w:p w14:paraId="62FB8C28" w14:textId="77777777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《生态环境保护综合行政执法的现实困境与完善路径》</w:t>
            </w:r>
          </w:p>
        </w:tc>
      </w:tr>
      <w:tr w:rsidR="00864D5D" w14:paraId="354A45ED" w14:textId="77777777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0EB9AA6" w14:textId="77777777" w:rsidR="00864D5D" w:rsidRDefault="00B03145">
            <w:pPr>
              <w:snapToGrid w:val="0"/>
              <w:spacing w:line="300" w:lineRule="auto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2</w:t>
            </w: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14:paraId="09989691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</w:p>
        </w:tc>
        <w:tc>
          <w:tcPr>
            <w:tcW w:w="6977" w:type="dxa"/>
            <w:tcBorders>
              <w:left w:val="single" w:sz="4" w:space="0" w:color="auto"/>
            </w:tcBorders>
          </w:tcPr>
          <w:p w14:paraId="3DD4FE5C" w14:textId="77777777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演讲人：王权典（华南农业大学农村法治与社会发展研究中心教授）</w:t>
            </w:r>
          </w:p>
          <w:p w14:paraId="2F2EE66A" w14:textId="77777777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 依法解决自然保护地区域集体山林管护矛盾之策论——以广东省域自然保护区为例》</w:t>
            </w:r>
          </w:p>
        </w:tc>
      </w:tr>
      <w:tr w:rsidR="00864D5D" w14:paraId="10358DB4" w14:textId="77777777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D6971A1" w14:textId="77777777" w:rsidR="00864D5D" w:rsidRDefault="00B03145">
            <w:pPr>
              <w:snapToGrid w:val="0"/>
              <w:spacing w:line="300" w:lineRule="auto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3</w:t>
            </w: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14:paraId="51393A34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45</w:t>
            </w:r>
          </w:p>
        </w:tc>
        <w:tc>
          <w:tcPr>
            <w:tcW w:w="6977" w:type="dxa"/>
            <w:tcBorders>
              <w:left w:val="single" w:sz="4" w:space="0" w:color="auto"/>
            </w:tcBorders>
          </w:tcPr>
          <w:p w14:paraId="1B7ABB87" w14:textId="6DCB63AD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演讲人：时军（中国海洋大学法</w:t>
            </w:r>
            <w:r w:rsidR="005A52BC"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学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院副教授）</w:t>
            </w:r>
          </w:p>
          <w:p w14:paraId="4E78ED54" w14:textId="77777777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《我国自然保护地的环境教育功能探析》</w:t>
            </w:r>
          </w:p>
        </w:tc>
      </w:tr>
      <w:tr w:rsidR="00864D5D" w14:paraId="7C1684B6" w14:textId="77777777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189F23A" w14:textId="77777777" w:rsidR="00864D5D" w:rsidRDefault="00B03145">
            <w:pPr>
              <w:snapToGrid w:val="0"/>
              <w:spacing w:line="300" w:lineRule="auto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4</w:t>
            </w: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14:paraId="541E91FB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00</w:t>
            </w:r>
          </w:p>
        </w:tc>
        <w:tc>
          <w:tcPr>
            <w:tcW w:w="6977" w:type="dxa"/>
            <w:tcBorders>
              <w:left w:val="single" w:sz="4" w:space="0" w:color="auto"/>
            </w:tcBorders>
          </w:tcPr>
          <w:p w14:paraId="33D32E37" w14:textId="77777777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演讲人：吴胜利（西南政法大学经济法学院副教授）</w:t>
            </w:r>
          </w:p>
          <w:p w14:paraId="47A0BA43" w14:textId="77777777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《论自然保护地特许经营权的限制与保障》</w:t>
            </w:r>
          </w:p>
        </w:tc>
      </w:tr>
      <w:tr w:rsidR="00864D5D" w14:paraId="1BB9992F" w14:textId="77777777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6EE3B4C" w14:textId="77777777" w:rsidR="00864D5D" w:rsidRDefault="00B03145">
            <w:pPr>
              <w:snapToGrid w:val="0"/>
              <w:spacing w:line="300" w:lineRule="auto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5</w:t>
            </w: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14:paraId="7C658BC7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</w:p>
        </w:tc>
        <w:tc>
          <w:tcPr>
            <w:tcW w:w="6977" w:type="dxa"/>
            <w:tcBorders>
              <w:left w:val="single" w:sz="4" w:space="0" w:color="auto"/>
            </w:tcBorders>
          </w:tcPr>
          <w:p w14:paraId="5EB041D5" w14:textId="77777777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</w:t>
            </w:r>
            <w:proofErr w:type="gramStart"/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莫张勤</w:t>
            </w:r>
            <w:proofErr w:type="gramEnd"/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（浙江大学光华法学院博士后）</w:t>
            </w:r>
          </w:p>
          <w:p w14:paraId="2ADA81FD" w14:textId="77777777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《生态保护红线制度的理论证成与中国实践》</w:t>
            </w:r>
          </w:p>
        </w:tc>
      </w:tr>
      <w:tr w:rsidR="00864D5D" w14:paraId="4D18D32E" w14:textId="77777777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A36647C" w14:textId="77777777" w:rsidR="00864D5D" w:rsidRDefault="00B03145">
            <w:pPr>
              <w:snapToGrid w:val="0"/>
              <w:spacing w:line="300" w:lineRule="auto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6</w:t>
            </w: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14:paraId="53B9BCAA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-1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40</w:t>
            </w:r>
          </w:p>
        </w:tc>
        <w:tc>
          <w:tcPr>
            <w:tcW w:w="6977" w:type="dxa"/>
            <w:tcBorders>
              <w:left w:val="single" w:sz="4" w:space="0" w:color="auto"/>
            </w:tcBorders>
          </w:tcPr>
          <w:p w14:paraId="1787BAE0" w14:textId="77777777" w:rsidR="00864D5D" w:rsidRDefault="00B03145">
            <w:pPr>
              <w:pStyle w:val="1"/>
              <w:adjustRightInd w:val="0"/>
              <w:snapToGrid w:val="0"/>
              <w:spacing w:line="300" w:lineRule="auto"/>
              <w:ind w:firstLineChars="0" w:firstLine="0"/>
              <w:rPr>
                <w:rFonts w:ascii="仿宋" w:eastAsia="仿宋" w:hAnsi="仿宋" w:cs="仿宋"/>
                <w:spacing w:val="-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"/>
                <w:kern w:val="0"/>
                <w:sz w:val="24"/>
                <w:szCs w:val="24"/>
              </w:rPr>
              <w:t>自由讨论</w:t>
            </w:r>
          </w:p>
        </w:tc>
      </w:tr>
    </w:tbl>
    <w:p w14:paraId="4C6A6134" w14:textId="77777777" w:rsidR="00864D5D" w:rsidRDefault="00B03145">
      <w:pPr>
        <w:pStyle w:val="ad"/>
        <w:numPr>
          <w:ilvl w:val="0"/>
          <w:numId w:val="2"/>
        </w:numPr>
        <w:snapToGrid w:val="0"/>
        <w:spacing w:line="276" w:lineRule="auto"/>
        <w:ind w:firstLineChars="0"/>
        <w:rPr>
          <w:rFonts w:ascii="楷体_GB2312" w:eastAsia="楷体_GB2312" w:cs="宋体"/>
          <w:b/>
          <w:spacing w:val="-1"/>
          <w:kern w:val="0"/>
          <w:sz w:val="28"/>
          <w:szCs w:val="28"/>
        </w:rPr>
      </w:pP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茶歇（20分钟）</w:t>
      </w:r>
    </w:p>
    <w:p w14:paraId="281FEB66" w14:textId="77777777" w:rsidR="00864D5D" w:rsidRDefault="00B03145">
      <w:pPr>
        <w:pStyle w:val="ad"/>
        <w:numPr>
          <w:ilvl w:val="0"/>
          <w:numId w:val="2"/>
        </w:numPr>
        <w:spacing w:line="276" w:lineRule="auto"/>
        <w:ind w:firstLineChars="0"/>
      </w:pP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议题二：</w:t>
      </w:r>
      <w:r>
        <w:rPr>
          <w:rFonts w:ascii="楷体" w:eastAsia="楷体" w:hAnsi="楷体" w:cs="楷体" w:hint="eastAsia"/>
          <w:b/>
          <w:sz w:val="28"/>
          <w:szCs w:val="28"/>
        </w:rPr>
        <w:t>自然保护地基本制度研究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（第二阶段）（1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6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: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00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-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18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: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00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）</w:t>
      </w:r>
    </w:p>
    <w:tbl>
      <w:tblPr>
        <w:tblW w:w="9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627"/>
        <w:gridCol w:w="6967"/>
      </w:tblGrid>
      <w:tr w:rsidR="00864D5D" w14:paraId="03843399" w14:textId="77777777">
        <w:trPr>
          <w:jc w:val="center"/>
        </w:trPr>
        <w:tc>
          <w:tcPr>
            <w:tcW w:w="9020" w:type="dxa"/>
            <w:gridSpan w:val="3"/>
            <w:vAlign w:val="center"/>
          </w:tcPr>
          <w:p w14:paraId="6B9663EC" w14:textId="77777777" w:rsidR="00864D5D" w:rsidRDefault="00B03145">
            <w:pPr>
              <w:snapToGrid w:val="0"/>
              <w:spacing w:line="300" w:lineRule="auto"/>
              <w:rPr>
                <w:rFonts w:ascii="仿宋" w:eastAsia="仿宋" w:hAnsi="仿宋" w:cs="宋体"/>
                <w:b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pacing w:val="-1"/>
                <w:kern w:val="0"/>
                <w:sz w:val="24"/>
              </w:rPr>
              <w:t>主持人：</w:t>
            </w:r>
            <w:r>
              <w:rPr>
                <w:rFonts w:ascii="仿宋" w:eastAsia="仿宋" w:hAnsi="仿宋" w:hint="eastAsia"/>
                <w:b/>
                <w:sz w:val="24"/>
              </w:rPr>
              <w:t>待定</w:t>
            </w:r>
          </w:p>
        </w:tc>
      </w:tr>
      <w:tr w:rsidR="00864D5D" w14:paraId="2F50B0DD" w14:textId="77777777">
        <w:trPr>
          <w:trHeight w:val="906"/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1BC2690" w14:textId="77777777" w:rsidR="00864D5D" w:rsidRDefault="00B03145">
            <w:pPr>
              <w:snapToGrid w:val="0"/>
              <w:spacing w:line="300" w:lineRule="auto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</w:t>
            </w: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14:paraId="2A201BB6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16: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-16: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</w:p>
        </w:tc>
        <w:tc>
          <w:tcPr>
            <w:tcW w:w="6967" w:type="dxa"/>
            <w:tcBorders>
              <w:left w:val="single" w:sz="4" w:space="0" w:color="auto"/>
            </w:tcBorders>
          </w:tcPr>
          <w:p w14:paraId="2CD3CDD7" w14:textId="77777777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 xml:space="preserve">演讲人：庄敬华(中国政法大学环境资源法研究所教授)  </w:t>
            </w:r>
          </w:p>
          <w:p w14:paraId="548C8ED7" w14:textId="77777777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《新时代背景下自然保地综合立法研究》</w:t>
            </w:r>
          </w:p>
        </w:tc>
      </w:tr>
      <w:tr w:rsidR="00864D5D" w14:paraId="266241E9" w14:textId="77777777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59DD132" w14:textId="77777777" w:rsidR="00864D5D" w:rsidRDefault="00B03145">
            <w:pPr>
              <w:snapToGrid w:val="0"/>
              <w:spacing w:line="300" w:lineRule="auto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lastRenderedPageBreak/>
              <w:t>2</w:t>
            </w: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14:paraId="526F4CDF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16: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-16: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</w:p>
        </w:tc>
        <w:tc>
          <w:tcPr>
            <w:tcW w:w="6967" w:type="dxa"/>
            <w:tcBorders>
              <w:left w:val="single" w:sz="4" w:space="0" w:color="auto"/>
            </w:tcBorders>
          </w:tcPr>
          <w:p w14:paraId="12E4DB75" w14:textId="77777777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演讲人：刘小冰（南京工业大学法学院教授）</w:t>
            </w:r>
          </w:p>
          <w:p w14:paraId="70C3E62D" w14:textId="77777777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《行政裁决制度的重构及其嵌入—结合环保行政裁决的分析》</w:t>
            </w:r>
          </w:p>
        </w:tc>
      </w:tr>
      <w:tr w:rsidR="00864D5D" w14:paraId="49521A32" w14:textId="77777777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2876156" w14:textId="77777777" w:rsidR="00864D5D" w:rsidRDefault="00B03145">
            <w:pPr>
              <w:snapToGrid w:val="0"/>
              <w:spacing w:line="300" w:lineRule="auto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</w:t>
            </w: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14:paraId="3EADE3FA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16: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-16: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45</w:t>
            </w:r>
          </w:p>
        </w:tc>
        <w:tc>
          <w:tcPr>
            <w:tcW w:w="6967" w:type="dxa"/>
            <w:tcBorders>
              <w:left w:val="single" w:sz="4" w:space="0" w:color="auto"/>
            </w:tcBorders>
          </w:tcPr>
          <w:p w14:paraId="300FCF74" w14:textId="3053FABC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演讲人：刘</w:t>
            </w:r>
            <w:r w:rsidR="007862FE"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健（湖南师范大学法学院教授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）</w:t>
            </w:r>
          </w:p>
          <w:p w14:paraId="6996629D" w14:textId="77777777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《生态保护补偿的性质澄清与规范重构》</w:t>
            </w:r>
          </w:p>
        </w:tc>
      </w:tr>
      <w:tr w:rsidR="00864D5D" w14:paraId="7BFD5F4F" w14:textId="77777777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DC3BEFC" w14:textId="77777777" w:rsidR="00864D5D" w:rsidRDefault="00B03145">
            <w:pPr>
              <w:snapToGrid w:val="0"/>
              <w:spacing w:line="300" w:lineRule="auto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4</w:t>
            </w:r>
          </w:p>
        </w:tc>
        <w:tc>
          <w:tcPr>
            <w:tcW w:w="1627" w:type="dxa"/>
            <w:vAlign w:val="center"/>
          </w:tcPr>
          <w:p w14:paraId="0982CD0D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16: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-17:0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</w:t>
            </w:r>
          </w:p>
        </w:tc>
        <w:tc>
          <w:tcPr>
            <w:tcW w:w="6967" w:type="dxa"/>
            <w:tcBorders>
              <w:left w:val="single" w:sz="4" w:space="0" w:color="auto"/>
            </w:tcBorders>
          </w:tcPr>
          <w:p w14:paraId="7A0116CE" w14:textId="77777777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演讲人：王小萍（山西财经大学法学院教授）</w:t>
            </w:r>
          </w:p>
          <w:p w14:paraId="16D4C7B0" w14:textId="77777777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《自然地：国家公园立法研究》</w:t>
            </w:r>
          </w:p>
        </w:tc>
      </w:tr>
      <w:tr w:rsidR="00864D5D" w14:paraId="39B7B82A" w14:textId="77777777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23E58A1" w14:textId="77777777" w:rsidR="00864D5D" w:rsidRDefault="00B03145">
            <w:pPr>
              <w:snapToGrid w:val="0"/>
              <w:spacing w:line="300" w:lineRule="auto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5</w:t>
            </w:r>
          </w:p>
        </w:tc>
        <w:tc>
          <w:tcPr>
            <w:tcW w:w="1627" w:type="dxa"/>
            <w:vAlign w:val="center"/>
          </w:tcPr>
          <w:p w14:paraId="6CDAE6F0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17:00-17:1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5</w:t>
            </w:r>
          </w:p>
        </w:tc>
        <w:tc>
          <w:tcPr>
            <w:tcW w:w="6967" w:type="dxa"/>
            <w:tcBorders>
              <w:left w:val="single" w:sz="4" w:space="0" w:color="auto"/>
            </w:tcBorders>
          </w:tcPr>
          <w:p w14:paraId="24DA65D9" w14:textId="46C5E0F5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演讲人:任颖（广东外语外贸大学法学院副教授）</w:t>
            </w:r>
          </w:p>
          <w:p w14:paraId="6981F598" w14:textId="77777777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《自然保护地环境监察协同治理研究》</w:t>
            </w:r>
          </w:p>
        </w:tc>
      </w:tr>
      <w:tr w:rsidR="00864D5D" w14:paraId="0A6925CB" w14:textId="77777777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820E4F8" w14:textId="77777777" w:rsidR="00864D5D" w:rsidRDefault="00B03145">
            <w:pPr>
              <w:snapToGrid w:val="0"/>
              <w:spacing w:line="300" w:lineRule="auto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6</w:t>
            </w:r>
          </w:p>
        </w:tc>
        <w:tc>
          <w:tcPr>
            <w:tcW w:w="1627" w:type="dxa"/>
            <w:vAlign w:val="center"/>
          </w:tcPr>
          <w:p w14:paraId="00FCE367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17:1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-17: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0</w:t>
            </w:r>
          </w:p>
        </w:tc>
        <w:tc>
          <w:tcPr>
            <w:tcW w:w="6967" w:type="dxa"/>
            <w:tcBorders>
              <w:left w:val="single" w:sz="4" w:space="0" w:color="auto"/>
            </w:tcBorders>
          </w:tcPr>
          <w:p w14:paraId="00AC89B7" w14:textId="291286B0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演讲人：王莉（河南财经政法大学民商经济法学院讲师)</w:t>
            </w:r>
          </w:p>
          <w:p w14:paraId="762BD3CC" w14:textId="77777777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《基于回复力原则的森林生态保护制度完善路径——兼评&lt;森林法（修订草案）&gt;》</w:t>
            </w:r>
          </w:p>
        </w:tc>
      </w:tr>
      <w:tr w:rsidR="00864D5D" w14:paraId="56C21B3D" w14:textId="77777777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EDB9E74" w14:textId="77777777" w:rsidR="00864D5D" w:rsidRDefault="00B03145">
            <w:pPr>
              <w:snapToGrid w:val="0"/>
              <w:spacing w:line="300" w:lineRule="auto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7</w:t>
            </w:r>
          </w:p>
        </w:tc>
        <w:tc>
          <w:tcPr>
            <w:tcW w:w="1627" w:type="dxa"/>
            <w:vAlign w:val="center"/>
          </w:tcPr>
          <w:p w14:paraId="4A5AD3CF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17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-1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00</w:t>
            </w:r>
          </w:p>
        </w:tc>
        <w:tc>
          <w:tcPr>
            <w:tcW w:w="6967" w:type="dxa"/>
            <w:tcBorders>
              <w:left w:val="single" w:sz="4" w:space="0" w:color="auto"/>
            </w:tcBorders>
          </w:tcPr>
          <w:p w14:paraId="197C75DB" w14:textId="77777777" w:rsidR="00864D5D" w:rsidRDefault="00B03145">
            <w:pPr>
              <w:tabs>
                <w:tab w:val="left" w:pos="420"/>
              </w:tabs>
              <w:snapToGrid w:val="0"/>
              <w:spacing w:line="300" w:lineRule="auto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自由讨论</w:t>
            </w:r>
          </w:p>
        </w:tc>
      </w:tr>
    </w:tbl>
    <w:p w14:paraId="6F9BD457" w14:textId="77777777" w:rsidR="00864D5D" w:rsidRDefault="00B03145">
      <w:pPr>
        <w:numPr>
          <w:ilvl w:val="0"/>
          <w:numId w:val="1"/>
        </w:numPr>
        <w:snapToGrid w:val="0"/>
        <w:spacing w:line="360" w:lineRule="auto"/>
        <w:ind w:left="0" w:firstLine="0"/>
        <w:rPr>
          <w:rFonts w:ascii="楷体" w:eastAsia="楷体" w:hAnsi="楷体" w:cs="楷体"/>
          <w:b/>
          <w:spacing w:val="-1"/>
          <w:kern w:val="0"/>
          <w:sz w:val="28"/>
          <w:szCs w:val="28"/>
        </w:rPr>
      </w:pP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议题三：</w:t>
      </w:r>
      <w:r>
        <w:rPr>
          <w:rFonts w:ascii="楷体" w:eastAsia="楷体" w:hAnsi="楷体" w:cs="楷体" w:hint="eastAsia"/>
          <w:b/>
          <w:sz w:val="28"/>
          <w:szCs w:val="28"/>
        </w:rPr>
        <w:t>自然保护地国际法与比较法研究</w:t>
      </w:r>
      <w:r>
        <w:rPr>
          <w:rFonts w:ascii="楷体" w:eastAsia="楷体" w:hAnsi="楷体" w:cs="楷体" w:hint="eastAsia"/>
          <w:b/>
          <w:spacing w:val="-1"/>
          <w:kern w:val="0"/>
          <w:sz w:val="28"/>
          <w:szCs w:val="28"/>
        </w:rPr>
        <w:t xml:space="preserve"> 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(第一阶段</w:t>
      </w:r>
      <w:r>
        <w:rPr>
          <w:rFonts w:ascii="楷体" w:eastAsia="楷体" w:hAnsi="楷体" w:cs="楷体" w:hint="eastAsia"/>
          <w:b/>
          <w:spacing w:val="-1"/>
          <w:kern w:val="0"/>
          <w:sz w:val="28"/>
          <w:szCs w:val="28"/>
        </w:rPr>
        <w:t>)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(14: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0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0-16:00）</w:t>
      </w:r>
    </w:p>
    <w:tbl>
      <w:tblPr>
        <w:tblW w:w="89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1560"/>
        <w:gridCol w:w="7028"/>
      </w:tblGrid>
      <w:tr w:rsidR="00864D5D" w14:paraId="27760B29" w14:textId="77777777">
        <w:trPr>
          <w:trHeight w:val="416"/>
          <w:jc w:val="center"/>
        </w:trPr>
        <w:tc>
          <w:tcPr>
            <w:tcW w:w="8991" w:type="dxa"/>
            <w:gridSpan w:val="3"/>
          </w:tcPr>
          <w:p w14:paraId="482DFDFF" w14:textId="77777777" w:rsidR="00864D5D" w:rsidRDefault="00B03145">
            <w:pPr>
              <w:snapToGrid w:val="0"/>
              <w:rPr>
                <w:rFonts w:ascii="仿宋" w:eastAsia="仿宋" w:hAnsi="仿宋" w:cs="宋体"/>
                <w:b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pacing w:val="-1"/>
                <w:kern w:val="0"/>
                <w:sz w:val="24"/>
              </w:rPr>
              <w:t>主持人：待定</w:t>
            </w:r>
          </w:p>
        </w:tc>
      </w:tr>
      <w:tr w:rsidR="00864D5D" w14:paraId="40419AC3" w14:textId="77777777">
        <w:trPr>
          <w:trHeight w:val="90"/>
          <w:jc w:val="center"/>
        </w:trPr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7696F078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7941DDD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</w:p>
        </w:tc>
        <w:tc>
          <w:tcPr>
            <w:tcW w:w="7028" w:type="dxa"/>
            <w:tcBorders>
              <w:left w:val="single" w:sz="4" w:space="0" w:color="auto"/>
            </w:tcBorders>
          </w:tcPr>
          <w:p w14:paraId="284A5AEA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演讲人:吴卫星（南京大学法学院副教授）</w:t>
            </w:r>
          </w:p>
          <w:p w14:paraId="478E7C41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《美国环境保护地役权制度探析》</w:t>
            </w:r>
          </w:p>
        </w:tc>
      </w:tr>
      <w:tr w:rsidR="00864D5D" w14:paraId="4CAB263F" w14:textId="77777777">
        <w:trPr>
          <w:jc w:val="center"/>
        </w:trPr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2FDAF9D1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EAE8BA2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</w:p>
        </w:tc>
        <w:tc>
          <w:tcPr>
            <w:tcW w:w="7028" w:type="dxa"/>
            <w:tcBorders>
              <w:left w:val="single" w:sz="4" w:space="0" w:color="auto"/>
            </w:tcBorders>
          </w:tcPr>
          <w:p w14:paraId="092FB559" w14:textId="1051B17B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演讲人: 管松(自然资源部第一海洋研究所研究员)</w:t>
            </w:r>
          </w:p>
          <w:p w14:paraId="064CD59A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《南海建立特别敏感海域问题研究》</w:t>
            </w:r>
          </w:p>
        </w:tc>
      </w:tr>
      <w:tr w:rsidR="00864D5D" w14:paraId="3B521CB4" w14:textId="77777777">
        <w:trPr>
          <w:jc w:val="center"/>
        </w:trPr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5CE72CA8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BA906D8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45</w:t>
            </w:r>
          </w:p>
        </w:tc>
        <w:tc>
          <w:tcPr>
            <w:tcW w:w="7028" w:type="dxa"/>
            <w:tcBorders>
              <w:left w:val="single" w:sz="4" w:space="0" w:color="auto"/>
            </w:tcBorders>
          </w:tcPr>
          <w:p w14:paraId="0E784FD5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</w:t>
            </w:r>
            <w:proofErr w:type="gramStart"/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戈华清</w:t>
            </w:r>
            <w:proofErr w:type="gramEnd"/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(南京信息工程大学法政学院副教授)</w:t>
            </w:r>
          </w:p>
          <w:p w14:paraId="389B5D2B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《海洋生态保护红线的法教义学审视》</w:t>
            </w:r>
          </w:p>
        </w:tc>
      </w:tr>
      <w:tr w:rsidR="00864D5D" w14:paraId="098A0DC6" w14:textId="77777777">
        <w:trPr>
          <w:trHeight w:val="90"/>
          <w:jc w:val="center"/>
        </w:trPr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5823F650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6AD3B7E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00</w:t>
            </w:r>
          </w:p>
        </w:tc>
        <w:tc>
          <w:tcPr>
            <w:tcW w:w="7028" w:type="dxa"/>
            <w:tcBorders>
              <w:left w:val="single" w:sz="4" w:space="0" w:color="auto"/>
            </w:tcBorders>
          </w:tcPr>
          <w:p w14:paraId="6ED04835" w14:textId="7F703FEF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演讲人：郭楠(江南大学法学院讲师)</w:t>
            </w:r>
          </w:p>
          <w:p w14:paraId="476F07C6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《从“合作联邦”迈向多方参与：美国国家公园管理体制立法镜鉴》</w:t>
            </w:r>
          </w:p>
        </w:tc>
      </w:tr>
      <w:tr w:rsidR="00864D5D" w14:paraId="3169B334" w14:textId="77777777">
        <w:trPr>
          <w:jc w:val="center"/>
        </w:trPr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103F2C6A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2979CEC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</w:p>
        </w:tc>
        <w:tc>
          <w:tcPr>
            <w:tcW w:w="7028" w:type="dxa"/>
            <w:tcBorders>
              <w:left w:val="single" w:sz="4" w:space="0" w:color="auto"/>
            </w:tcBorders>
          </w:tcPr>
          <w:p w14:paraId="6D6BEF56" w14:textId="2EBBCAE0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演讲人：陈宇(福州大学法学院博士研究生)</w:t>
            </w:r>
          </w:p>
          <w:p w14:paraId="60C99BC5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《借鉴IUCN指南对我国“海洋自然保护地”立法的思考》</w:t>
            </w:r>
          </w:p>
        </w:tc>
      </w:tr>
      <w:tr w:rsidR="00864D5D" w14:paraId="65FD6138" w14:textId="77777777">
        <w:trPr>
          <w:jc w:val="center"/>
        </w:trPr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3F0C952D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0C3BD88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-1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40</w:t>
            </w:r>
          </w:p>
        </w:tc>
        <w:tc>
          <w:tcPr>
            <w:tcW w:w="7028" w:type="dxa"/>
            <w:tcBorders>
              <w:left w:val="single" w:sz="4" w:space="0" w:color="auto"/>
            </w:tcBorders>
          </w:tcPr>
          <w:p w14:paraId="504AF09C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仿宋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-1"/>
                <w:kern w:val="0"/>
                <w:sz w:val="24"/>
              </w:rPr>
              <w:t>自由讨论</w:t>
            </w:r>
          </w:p>
        </w:tc>
      </w:tr>
    </w:tbl>
    <w:p w14:paraId="4487854C" w14:textId="77777777" w:rsidR="00864D5D" w:rsidRDefault="00B03145">
      <w:pPr>
        <w:pStyle w:val="ad"/>
        <w:numPr>
          <w:ilvl w:val="0"/>
          <w:numId w:val="2"/>
        </w:numPr>
        <w:snapToGrid w:val="0"/>
        <w:spacing w:line="276" w:lineRule="auto"/>
        <w:ind w:firstLineChars="0"/>
        <w:rPr>
          <w:rFonts w:ascii="楷体_GB2312" w:eastAsia="楷体_GB2312" w:cs="宋体"/>
          <w:b/>
          <w:spacing w:val="-1"/>
          <w:kern w:val="0"/>
          <w:sz w:val="28"/>
          <w:szCs w:val="28"/>
        </w:rPr>
      </w:pP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茶歇（20分钟）</w:t>
      </w:r>
    </w:p>
    <w:p w14:paraId="1E119A4A" w14:textId="77777777" w:rsidR="00864D5D" w:rsidRDefault="00B03145">
      <w:pPr>
        <w:numPr>
          <w:ilvl w:val="0"/>
          <w:numId w:val="1"/>
        </w:numPr>
        <w:snapToGrid w:val="0"/>
        <w:ind w:left="0" w:firstLine="0"/>
        <w:rPr>
          <w:rFonts w:ascii="楷体_GB2312" w:eastAsia="楷体_GB2312" w:cs="宋体"/>
          <w:b/>
          <w:spacing w:val="-1"/>
          <w:kern w:val="0"/>
          <w:sz w:val="28"/>
          <w:szCs w:val="28"/>
        </w:rPr>
      </w:pP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议题三：</w:t>
      </w:r>
      <w:r>
        <w:rPr>
          <w:rFonts w:ascii="楷体" w:eastAsia="楷体" w:hAnsi="楷体" w:cs="楷体" w:hint="eastAsia"/>
          <w:b/>
          <w:sz w:val="28"/>
          <w:szCs w:val="28"/>
        </w:rPr>
        <w:t>自然保护地国际法与比较法研究</w:t>
      </w:r>
      <w:r>
        <w:rPr>
          <w:rFonts w:ascii="楷体" w:eastAsia="楷体" w:hAnsi="楷体" w:cs="楷体" w:hint="eastAsia"/>
          <w:b/>
          <w:spacing w:val="-1"/>
          <w:kern w:val="0"/>
          <w:sz w:val="28"/>
          <w:szCs w:val="28"/>
        </w:rPr>
        <w:t xml:space="preserve"> (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第二阶段）（1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6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: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00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-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18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: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00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）</w:t>
      </w:r>
    </w:p>
    <w:tbl>
      <w:tblPr>
        <w:tblW w:w="8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39"/>
        <w:gridCol w:w="7027"/>
      </w:tblGrid>
      <w:tr w:rsidR="00864D5D" w14:paraId="7E0AA6E3" w14:textId="77777777">
        <w:trPr>
          <w:trHeight w:val="546"/>
          <w:jc w:val="center"/>
        </w:trPr>
        <w:tc>
          <w:tcPr>
            <w:tcW w:w="8992" w:type="dxa"/>
            <w:gridSpan w:val="3"/>
            <w:vAlign w:val="center"/>
          </w:tcPr>
          <w:p w14:paraId="2458CF05" w14:textId="77777777" w:rsidR="00864D5D" w:rsidRDefault="00B03145">
            <w:pPr>
              <w:snapToGrid w:val="0"/>
              <w:rPr>
                <w:rFonts w:ascii="仿宋" w:eastAsia="仿宋" w:hAnsi="仿宋" w:cs="宋体"/>
                <w:b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pacing w:val="-1"/>
                <w:kern w:val="0"/>
                <w:sz w:val="24"/>
              </w:rPr>
              <w:t>主持人：待定</w:t>
            </w:r>
          </w:p>
        </w:tc>
      </w:tr>
      <w:tr w:rsidR="00864D5D" w14:paraId="29621DFD" w14:textId="77777777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9B15BE1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14:paraId="241ECC0A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16: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-16: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</w:p>
        </w:tc>
        <w:tc>
          <w:tcPr>
            <w:tcW w:w="7027" w:type="dxa"/>
            <w:tcBorders>
              <w:left w:val="single" w:sz="4" w:space="0" w:color="auto"/>
            </w:tcBorders>
          </w:tcPr>
          <w:p w14:paraId="4C865481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演讲人：唐正彬（兰州财经大学法学院教授）</w:t>
            </w:r>
          </w:p>
          <w:p w14:paraId="5864AD88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 xml:space="preserve">《我国自然保护地监管路径的重构—兼评俄罗斯自然保护地监管》 </w:t>
            </w:r>
          </w:p>
        </w:tc>
      </w:tr>
      <w:tr w:rsidR="00864D5D" w14:paraId="39C6F12B" w14:textId="77777777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42535BF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2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14:paraId="128BBB21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16: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-16: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</w:p>
        </w:tc>
        <w:tc>
          <w:tcPr>
            <w:tcW w:w="7027" w:type="dxa"/>
            <w:tcBorders>
              <w:left w:val="single" w:sz="4" w:space="0" w:color="auto"/>
            </w:tcBorders>
          </w:tcPr>
          <w:p w14:paraId="15969331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</w:t>
            </w:r>
            <w:proofErr w:type="gramStart"/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龙宇丹</w:t>
            </w:r>
            <w:proofErr w:type="gramEnd"/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（东北林业大学文法学院副教授）</w:t>
            </w:r>
          </w:p>
          <w:p w14:paraId="4C998D1A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《俄罗斯自然保护地法律制度及对我国的启示》</w:t>
            </w:r>
          </w:p>
        </w:tc>
      </w:tr>
      <w:tr w:rsidR="00864D5D" w14:paraId="65909879" w14:textId="77777777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01EC67B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3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14:paraId="57B11793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16: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-16: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45</w:t>
            </w:r>
          </w:p>
        </w:tc>
        <w:tc>
          <w:tcPr>
            <w:tcW w:w="7027" w:type="dxa"/>
            <w:tcBorders>
              <w:left w:val="single" w:sz="4" w:space="0" w:color="auto"/>
            </w:tcBorders>
          </w:tcPr>
          <w:p w14:paraId="3FE259C3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演讲人：林龙(福建农林大学公共管理学院副教授)</w:t>
            </w:r>
          </w:p>
          <w:p w14:paraId="699A753D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《论我国世界自然遗产法律保护制度的完善—以武夷山为例》</w:t>
            </w:r>
          </w:p>
        </w:tc>
      </w:tr>
      <w:tr w:rsidR="00864D5D" w14:paraId="697FADF4" w14:textId="77777777">
        <w:trPr>
          <w:jc w:val="center"/>
        </w:trPr>
        <w:tc>
          <w:tcPr>
            <w:tcW w:w="426" w:type="dxa"/>
            <w:vAlign w:val="center"/>
          </w:tcPr>
          <w:p w14:paraId="773648B3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</w:t>
            </w:r>
          </w:p>
        </w:tc>
        <w:tc>
          <w:tcPr>
            <w:tcW w:w="1539" w:type="dxa"/>
            <w:vAlign w:val="center"/>
          </w:tcPr>
          <w:p w14:paraId="788FE6B2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16: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-17:0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</w:t>
            </w:r>
          </w:p>
        </w:tc>
        <w:tc>
          <w:tcPr>
            <w:tcW w:w="7027" w:type="dxa"/>
          </w:tcPr>
          <w:p w14:paraId="43923B9E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演讲人：刘颖(西安建筑科技大学法学系副教授)</w:t>
            </w:r>
          </w:p>
          <w:p w14:paraId="5C05E71A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《中美国家公园特许经营制度比较研究》</w:t>
            </w:r>
          </w:p>
        </w:tc>
      </w:tr>
      <w:tr w:rsidR="00864D5D" w14:paraId="6BCB1080" w14:textId="77777777">
        <w:trPr>
          <w:jc w:val="center"/>
        </w:trPr>
        <w:tc>
          <w:tcPr>
            <w:tcW w:w="426" w:type="dxa"/>
            <w:vAlign w:val="center"/>
          </w:tcPr>
          <w:p w14:paraId="62415DDA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5</w:t>
            </w:r>
          </w:p>
        </w:tc>
        <w:tc>
          <w:tcPr>
            <w:tcW w:w="1539" w:type="dxa"/>
            <w:vAlign w:val="center"/>
          </w:tcPr>
          <w:p w14:paraId="00BA69D6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17:00-17:1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5</w:t>
            </w:r>
          </w:p>
        </w:tc>
        <w:tc>
          <w:tcPr>
            <w:tcW w:w="7027" w:type="dxa"/>
          </w:tcPr>
          <w:p w14:paraId="0A7AF0F7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演讲人：罗锋懋 (桂林电子科技大学法学院副教授)</w:t>
            </w:r>
          </w:p>
          <w:p w14:paraId="297AEC61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《南海地区海洋生态环境保护合作机制的法律对策研究》</w:t>
            </w:r>
          </w:p>
        </w:tc>
      </w:tr>
      <w:tr w:rsidR="00864D5D" w14:paraId="46C6BD65" w14:textId="77777777">
        <w:trPr>
          <w:jc w:val="center"/>
        </w:trPr>
        <w:tc>
          <w:tcPr>
            <w:tcW w:w="426" w:type="dxa"/>
            <w:vAlign w:val="center"/>
          </w:tcPr>
          <w:p w14:paraId="6844FD17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6</w:t>
            </w:r>
          </w:p>
        </w:tc>
        <w:tc>
          <w:tcPr>
            <w:tcW w:w="1539" w:type="dxa"/>
            <w:vAlign w:val="center"/>
          </w:tcPr>
          <w:p w14:paraId="39AE43E2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17:1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-17: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0</w:t>
            </w:r>
          </w:p>
        </w:tc>
        <w:tc>
          <w:tcPr>
            <w:tcW w:w="7027" w:type="dxa"/>
          </w:tcPr>
          <w:p w14:paraId="6D6EF77C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演讲人：渠萌</w:t>
            </w:r>
            <w:proofErr w:type="gramStart"/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萌</w:t>
            </w:r>
            <w:proofErr w:type="gramEnd"/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（新西兰奥克兰大学博士研究生）</w:t>
            </w:r>
          </w:p>
          <w:p w14:paraId="55194DB3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《海洋保护区相关理论的演进与前沿—定位于海洋生态管理工具的海洋保护区域外研究综述》</w:t>
            </w:r>
          </w:p>
        </w:tc>
      </w:tr>
      <w:tr w:rsidR="00864D5D" w14:paraId="714634CD" w14:textId="77777777">
        <w:trPr>
          <w:jc w:val="center"/>
        </w:trPr>
        <w:tc>
          <w:tcPr>
            <w:tcW w:w="426" w:type="dxa"/>
            <w:vAlign w:val="center"/>
          </w:tcPr>
          <w:p w14:paraId="515C9EB6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lastRenderedPageBreak/>
              <w:t>7</w:t>
            </w:r>
          </w:p>
        </w:tc>
        <w:tc>
          <w:tcPr>
            <w:tcW w:w="1539" w:type="dxa"/>
            <w:vAlign w:val="center"/>
          </w:tcPr>
          <w:p w14:paraId="69418FD8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17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-1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00</w:t>
            </w:r>
          </w:p>
        </w:tc>
        <w:tc>
          <w:tcPr>
            <w:tcW w:w="7027" w:type="dxa"/>
          </w:tcPr>
          <w:p w14:paraId="1338489C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Theme="minorEastAsia" w:eastAsiaTheme="minorEastAsia" w:hAnsiTheme="minorEastAsia" w:cstheme="minorEastAsia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-1"/>
                <w:kern w:val="0"/>
                <w:sz w:val="24"/>
              </w:rPr>
              <w:t>自由讨论</w:t>
            </w:r>
          </w:p>
        </w:tc>
      </w:tr>
    </w:tbl>
    <w:p w14:paraId="2D649C27" w14:textId="77777777" w:rsidR="00864D5D" w:rsidRDefault="00B03145">
      <w:pPr>
        <w:numPr>
          <w:ilvl w:val="0"/>
          <w:numId w:val="1"/>
        </w:numPr>
        <w:snapToGrid w:val="0"/>
        <w:spacing w:line="288" w:lineRule="auto"/>
        <w:ind w:left="0" w:firstLine="0"/>
        <w:rPr>
          <w:rFonts w:ascii="楷体_GB2312" w:eastAsia="楷体_GB2312" w:cs="宋体"/>
          <w:b/>
          <w:spacing w:val="-1"/>
          <w:kern w:val="0"/>
          <w:sz w:val="28"/>
          <w:szCs w:val="28"/>
          <w:shd w:val="pct10" w:color="auto" w:fill="FFFFFF"/>
        </w:rPr>
      </w:pP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议题四：</w:t>
      </w:r>
      <w:r>
        <w:rPr>
          <w:rFonts w:ascii="楷体" w:eastAsia="楷体" w:hAnsi="楷体" w:cs="楷体" w:hint="eastAsia"/>
          <w:b/>
          <w:sz w:val="28"/>
          <w:szCs w:val="28"/>
        </w:rPr>
        <w:t>自然保护地相关司法问题研究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（第一阶段）（14: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0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0-16:00）</w:t>
      </w:r>
    </w:p>
    <w:tbl>
      <w:tblPr>
        <w:tblW w:w="89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1560"/>
        <w:gridCol w:w="7028"/>
      </w:tblGrid>
      <w:tr w:rsidR="00864D5D" w14:paraId="03A5647A" w14:textId="77777777">
        <w:trPr>
          <w:trHeight w:val="416"/>
          <w:jc w:val="center"/>
        </w:trPr>
        <w:tc>
          <w:tcPr>
            <w:tcW w:w="8991" w:type="dxa"/>
            <w:gridSpan w:val="3"/>
          </w:tcPr>
          <w:p w14:paraId="07C74B6E" w14:textId="77777777" w:rsidR="00864D5D" w:rsidRDefault="00B03145">
            <w:pPr>
              <w:snapToGrid w:val="0"/>
              <w:rPr>
                <w:rFonts w:ascii="仿宋" w:eastAsia="仿宋" w:hAnsi="仿宋" w:cs="宋体"/>
                <w:b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pacing w:val="-1"/>
                <w:kern w:val="0"/>
                <w:sz w:val="24"/>
              </w:rPr>
              <w:t>主持人：待定</w:t>
            </w:r>
          </w:p>
        </w:tc>
      </w:tr>
      <w:tr w:rsidR="00864D5D" w14:paraId="1D9CB023" w14:textId="77777777">
        <w:trPr>
          <w:jc w:val="center"/>
        </w:trPr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7B0C418E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03BEF5B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</w:p>
        </w:tc>
        <w:tc>
          <w:tcPr>
            <w:tcW w:w="7028" w:type="dxa"/>
            <w:tcBorders>
              <w:left w:val="single" w:sz="4" w:space="0" w:color="auto"/>
            </w:tcBorders>
          </w:tcPr>
          <w:p w14:paraId="365A38D2" w14:textId="77777777" w:rsidR="00864D5D" w:rsidRDefault="00B03145">
            <w:pPr>
              <w:pStyle w:val="1"/>
              <w:adjustRightInd w:val="0"/>
              <w:snapToGrid w:val="0"/>
              <w:ind w:firstLineChars="0" w:firstLine="0"/>
              <w:rPr>
                <w:rFonts w:ascii="仿宋" w:eastAsia="仿宋" w:hAnsi="仿宋" w:cs="宋体"/>
                <w:spacing w:val="-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  <w:szCs w:val="24"/>
              </w:rPr>
              <w:t>演讲人: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  <w:szCs w:val="24"/>
              </w:rPr>
              <w:t>史学</w:t>
            </w:r>
            <w:proofErr w:type="gramStart"/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  <w:szCs w:val="24"/>
              </w:rPr>
              <w:t>瀛</w:t>
            </w:r>
            <w:proofErr w:type="gramEnd"/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  <w:szCs w:val="24"/>
              </w:rPr>
              <w:t>（南开大学法学院教授）</w:t>
            </w:r>
          </w:p>
          <w:p w14:paraId="3E42A40F" w14:textId="77777777" w:rsidR="00864D5D" w:rsidRDefault="00B03145">
            <w:pPr>
              <w:pStyle w:val="1"/>
              <w:adjustRightInd w:val="0"/>
              <w:snapToGrid w:val="0"/>
              <w:ind w:firstLineChars="0" w:firstLine="0"/>
              <w:rPr>
                <w:rFonts w:ascii="仿宋" w:eastAsia="仿宋" w:hAnsi="仿宋" w:cs="宋体"/>
                <w:spacing w:val="-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  <w:szCs w:val="24"/>
              </w:rPr>
              <w:t>《我国自然保护地生态损害赔偿司法评估框架的重构》</w:t>
            </w:r>
          </w:p>
        </w:tc>
      </w:tr>
      <w:tr w:rsidR="00864D5D" w14:paraId="2824A8F5" w14:textId="77777777">
        <w:trPr>
          <w:jc w:val="center"/>
        </w:trPr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1F1DFCA5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C71F5D2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</w:p>
        </w:tc>
        <w:tc>
          <w:tcPr>
            <w:tcW w:w="7028" w:type="dxa"/>
            <w:tcBorders>
              <w:left w:val="single" w:sz="4" w:space="0" w:color="auto"/>
            </w:tcBorders>
          </w:tcPr>
          <w:p w14:paraId="1AF055C1" w14:textId="77777777" w:rsidR="00864D5D" w:rsidRDefault="00B03145">
            <w:pPr>
              <w:pStyle w:val="1"/>
              <w:adjustRightInd w:val="0"/>
              <w:snapToGrid w:val="0"/>
              <w:ind w:firstLineChars="0" w:firstLine="0"/>
              <w:rPr>
                <w:rFonts w:ascii="仿宋" w:eastAsia="仿宋" w:hAnsi="仿宋" w:cs="宋体"/>
                <w:spacing w:val="-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  <w:szCs w:val="24"/>
              </w:rPr>
              <w:t>演讲人:程雨燕(中共广东省委党校教授）</w:t>
            </w:r>
          </w:p>
          <w:p w14:paraId="11168623" w14:textId="77777777" w:rsidR="00864D5D" w:rsidRDefault="00B03145">
            <w:pPr>
              <w:pStyle w:val="1"/>
              <w:adjustRightInd w:val="0"/>
              <w:snapToGrid w:val="0"/>
              <w:ind w:firstLineChars="0" w:firstLine="0"/>
              <w:rPr>
                <w:rFonts w:ascii="仿宋" w:eastAsia="仿宋" w:hAnsi="仿宋" w:cs="宋体"/>
                <w:spacing w:val="-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  <w:szCs w:val="24"/>
              </w:rPr>
              <w:t>《环境公益的协商表达——论生态环境损害赔偿磋商的本质及其实现》</w:t>
            </w:r>
          </w:p>
        </w:tc>
      </w:tr>
      <w:tr w:rsidR="00864D5D" w14:paraId="55F2D26C" w14:textId="77777777">
        <w:trPr>
          <w:trHeight w:val="90"/>
          <w:jc w:val="center"/>
        </w:trPr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21729A58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497E58E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45</w:t>
            </w:r>
          </w:p>
        </w:tc>
        <w:tc>
          <w:tcPr>
            <w:tcW w:w="7028" w:type="dxa"/>
            <w:tcBorders>
              <w:left w:val="single" w:sz="4" w:space="0" w:color="auto"/>
            </w:tcBorders>
          </w:tcPr>
          <w:p w14:paraId="124E4C49" w14:textId="77777777" w:rsidR="00864D5D" w:rsidRDefault="00B03145">
            <w:pPr>
              <w:pStyle w:val="1"/>
              <w:adjustRightInd w:val="0"/>
              <w:snapToGrid w:val="0"/>
              <w:ind w:firstLineChars="0" w:firstLine="0"/>
              <w:rPr>
                <w:rFonts w:ascii="仿宋" w:eastAsia="仿宋" w:hAnsi="仿宋" w:cs="宋体"/>
                <w:spacing w:val="-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  <w:szCs w:val="24"/>
              </w:rPr>
              <w:t>演讲人：李志（绍兴市中级人民法院环境资源庭庭长）</w:t>
            </w:r>
          </w:p>
          <w:p w14:paraId="60D13BDF" w14:textId="77777777" w:rsidR="00864D5D" w:rsidRDefault="00B03145">
            <w:pPr>
              <w:pStyle w:val="1"/>
              <w:adjustRightInd w:val="0"/>
              <w:snapToGrid w:val="0"/>
              <w:ind w:firstLineChars="0" w:firstLine="0"/>
              <w:rPr>
                <w:rFonts w:ascii="仿宋" w:eastAsia="仿宋" w:hAnsi="仿宋" w:cs="宋体"/>
                <w:spacing w:val="-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  <w:szCs w:val="24"/>
              </w:rPr>
              <w:t>《从多元到融合：生态环境损害赔偿诉讼与环境公益诉讼整合机制探析—基于对司法解释的完善》</w:t>
            </w:r>
          </w:p>
        </w:tc>
      </w:tr>
      <w:tr w:rsidR="00864D5D" w14:paraId="26472FA8" w14:textId="77777777">
        <w:trPr>
          <w:jc w:val="center"/>
        </w:trPr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5F7F4F1A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20A786E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00</w:t>
            </w:r>
          </w:p>
        </w:tc>
        <w:tc>
          <w:tcPr>
            <w:tcW w:w="7028" w:type="dxa"/>
            <w:tcBorders>
              <w:left w:val="single" w:sz="4" w:space="0" w:color="auto"/>
            </w:tcBorders>
          </w:tcPr>
          <w:p w14:paraId="56BAE196" w14:textId="7562C3EC" w:rsidR="00864D5D" w:rsidRDefault="00B03145">
            <w:pPr>
              <w:pStyle w:val="1"/>
              <w:adjustRightInd w:val="0"/>
              <w:snapToGrid w:val="0"/>
              <w:ind w:firstLineChars="0" w:firstLine="0"/>
              <w:rPr>
                <w:rFonts w:ascii="仿宋" w:eastAsia="仿宋" w:hAnsi="仿宋" w:cs="宋体"/>
                <w:spacing w:val="-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  <w:szCs w:val="24"/>
              </w:rPr>
              <w:t>演讲人：</w:t>
            </w:r>
            <w:proofErr w:type="gramStart"/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  <w:szCs w:val="24"/>
              </w:rPr>
              <w:t>董岩</w:t>
            </w:r>
            <w:proofErr w:type="gramEnd"/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  <w:szCs w:val="24"/>
              </w:rPr>
              <w:t>(中国石油大学（华东）法学系讲师)</w:t>
            </w:r>
          </w:p>
          <w:p w14:paraId="5A6D1839" w14:textId="77777777" w:rsidR="00864D5D" w:rsidRDefault="00B03145">
            <w:pPr>
              <w:pStyle w:val="1"/>
              <w:adjustRightInd w:val="0"/>
              <w:snapToGrid w:val="0"/>
              <w:ind w:firstLineChars="0" w:firstLine="0"/>
              <w:rPr>
                <w:rFonts w:ascii="仿宋" w:eastAsia="仿宋" w:hAnsi="仿宋" w:cs="宋体"/>
                <w:spacing w:val="-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  <w:szCs w:val="24"/>
              </w:rPr>
              <w:t>《环境公益损害救济诉求下排除危害责任的解释论分析》</w:t>
            </w:r>
          </w:p>
        </w:tc>
      </w:tr>
      <w:tr w:rsidR="00864D5D" w14:paraId="172CD7C2" w14:textId="77777777">
        <w:trPr>
          <w:trHeight w:val="628"/>
          <w:jc w:val="center"/>
        </w:trPr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13FBF78E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454CCEA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</w:p>
        </w:tc>
        <w:tc>
          <w:tcPr>
            <w:tcW w:w="7028" w:type="dxa"/>
            <w:tcBorders>
              <w:left w:val="single" w:sz="4" w:space="0" w:color="auto"/>
            </w:tcBorders>
          </w:tcPr>
          <w:p w14:paraId="04460E0B" w14:textId="77777777" w:rsidR="00864D5D" w:rsidRDefault="00B03145">
            <w:pPr>
              <w:pStyle w:val="1"/>
              <w:adjustRightInd w:val="0"/>
              <w:snapToGrid w:val="0"/>
              <w:ind w:firstLineChars="0" w:firstLine="0"/>
              <w:rPr>
                <w:rFonts w:ascii="仿宋" w:eastAsia="仿宋" w:hAnsi="仿宋" w:cs="宋体"/>
                <w:spacing w:val="-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  <w:szCs w:val="24"/>
              </w:rPr>
              <w:t>演讲人：王秀卫（海南大学法学院教授）</w:t>
            </w:r>
          </w:p>
          <w:p w14:paraId="0E957818" w14:textId="77777777" w:rsidR="00864D5D" w:rsidRDefault="00B03145">
            <w:pPr>
              <w:pStyle w:val="1"/>
              <w:adjustRightInd w:val="0"/>
              <w:snapToGrid w:val="0"/>
              <w:ind w:firstLineChars="0" w:firstLine="0"/>
              <w:rPr>
                <w:rFonts w:ascii="仿宋" w:eastAsia="仿宋" w:hAnsi="仿宋" w:cs="宋体"/>
                <w:spacing w:val="-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  <w:szCs w:val="24"/>
              </w:rPr>
              <w:t>《论生态环境损害侵权责任的立法进路--&lt;侵权责任编（草案）&gt;（二次审议稿）第七章存在的问题及解决》</w:t>
            </w:r>
          </w:p>
        </w:tc>
      </w:tr>
      <w:tr w:rsidR="00864D5D" w14:paraId="1EBF1244" w14:textId="77777777">
        <w:trPr>
          <w:jc w:val="center"/>
        </w:trPr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2E5DF94E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631F848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-1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40</w:t>
            </w:r>
          </w:p>
        </w:tc>
        <w:tc>
          <w:tcPr>
            <w:tcW w:w="7028" w:type="dxa"/>
            <w:tcBorders>
              <w:left w:val="single" w:sz="4" w:space="0" w:color="auto"/>
            </w:tcBorders>
          </w:tcPr>
          <w:p w14:paraId="260EBEEB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自由讨论</w:t>
            </w:r>
          </w:p>
        </w:tc>
      </w:tr>
    </w:tbl>
    <w:p w14:paraId="232C8CD4" w14:textId="77777777" w:rsidR="00864D5D" w:rsidRDefault="00B03145">
      <w:pPr>
        <w:pStyle w:val="ad"/>
        <w:numPr>
          <w:ilvl w:val="0"/>
          <w:numId w:val="2"/>
        </w:numPr>
        <w:snapToGrid w:val="0"/>
        <w:spacing w:line="276" w:lineRule="auto"/>
        <w:ind w:firstLineChars="0"/>
        <w:rPr>
          <w:rFonts w:ascii="楷体_GB2312" w:eastAsia="楷体_GB2312" w:cs="宋体"/>
          <w:b/>
          <w:spacing w:val="-1"/>
          <w:kern w:val="0"/>
          <w:sz w:val="28"/>
          <w:szCs w:val="28"/>
        </w:rPr>
      </w:pP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茶歇（20分钟）</w:t>
      </w:r>
    </w:p>
    <w:p w14:paraId="7F23577C" w14:textId="77777777" w:rsidR="00864D5D" w:rsidRDefault="00B03145">
      <w:pPr>
        <w:numPr>
          <w:ilvl w:val="0"/>
          <w:numId w:val="1"/>
        </w:numPr>
        <w:snapToGrid w:val="0"/>
        <w:ind w:left="0" w:firstLine="0"/>
        <w:rPr>
          <w:rFonts w:ascii="楷体_GB2312" w:eastAsia="楷体_GB2312" w:cs="宋体"/>
          <w:b/>
          <w:spacing w:val="-1"/>
          <w:kern w:val="0"/>
          <w:sz w:val="28"/>
          <w:szCs w:val="28"/>
        </w:rPr>
      </w:pP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议题四：</w:t>
      </w:r>
      <w:r>
        <w:rPr>
          <w:rFonts w:ascii="楷体" w:eastAsia="楷体" w:hAnsi="楷体" w:cs="楷体" w:hint="eastAsia"/>
          <w:b/>
          <w:sz w:val="28"/>
          <w:szCs w:val="28"/>
        </w:rPr>
        <w:t>自然保护地相关司法问题研究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(第二阶段 )(16: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0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0-18:00）</w:t>
      </w:r>
    </w:p>
    <w:tbl>
      <w:tblPr>
        <w:tblW w:w="8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39"/>
        <w:gridCol w:w="7027"/>
      </w:tblGrid>
      <w:tr w:rsidR="00864D5D" w14:paraId="78F57594" w14:textId="77777777">
        <w:trPr>
          <w:trHeight w:val="566"/>
          <w:jc w:val="center"/>
        </w:trPr>
        <w:tc>
          <w:tcPr>
            <w:tcW w:w="8992" w:type="dxa"/>
            <w:gridSpan w:val="3"/>
            <w:vAlign w:val="center"/>
          </w:tcPr>
          <w:p w14:paraId="09E03247" w14:textId="77777777" w:rsidR="00864D5D" w:rsidRDefault="00B03145">
            <w:pPr>
              <w:snapToGrid w:val="0"/>
              <w:rPr>
                <w:rFonts w:ascii="仿宋" w:eastAsia="仿宋" w:hAnsi="仿宋" w:cs="宋体"/>
                <w:b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pacing w:val="-1"/>
                <w:kern w:val="0"/>
                <w:sz w:val="24"/>
              </w:rPr>
              <w:t>主持人：待定</w:t>
            </w:r>
          </w:p>
        </w:tc>
      </w:tr>
      <w:tr w:rsidR="00864D5D" w14:paraId="5C0792C6" w14:textId="77777777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BAC99E9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14:paraId="27997642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16: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-16: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</w:p>
        </w:tc>
        <w:tc>
          <w:tcPr>
            <w:tcW w:w="7027" w:type="dxa"/>
            <w:tcBorders>
              <w:left w:val="single" w:sz="4" w:space="0" w:color="auto"/>
            </w:tcBorders>
          </w:tcPr>
          <w:p w14:paraId="455A8A22" w14:textId="77777777" w:rsidR="00864D5D" w:rsidRDefault="00B03145">
            <w:pPr>
              <w:pStyle w:val="1"/>
              <w:adjustRightInd w:val="0"/>
              <w:snapToGrid w:val="0"/>
              <w:ind w:firstLineChars="0" w:firstLine="0"/>
              <w:rPr>
                <w:rFonts w:ascii="仿宋" w:eastAsia="仿宋" w:hAnsi="仿宋" w:cs="宋体"/>
                <w:spacing w:val="-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  <w:szCs w:val="24"/>
              </w:rPr>
              <w:t xml:space="preserve">演讲人:卞文林（福建省南平市中级人民法院研究室主任） </w:t>
            </w:r>
          </w:p>
          <w:p w14:paraId="3D72111E" w14:textId="77777777" w:rsidR="00864D5D" w:rsidRDefault="00B03145">
            <w:pPr>
              <w:pStyle w:val="1"/>
              <w:adjustRightInd w:val="0"/>
              <w:snapToGrid w:val="0"/>
              <w:ind w:firstLineChars="0" w:firstLine="0"/>
              <w:rPr>
                <w:rFonts w:ascii="仿宋" w:eastAsia="仿宋" w:hAnsi="仿宋" w:cs="宋体"/>
                <w:spacing w:val="-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  <w:szCs w:val="24"/>
              </w:rPr>
              <w:t>《自然生态空间用途管制刑法保护研究—以武夷山“毁林种茶”整治法律适用困境为视角》</w:t>
            </w:r>
          </w:p>
        </w:tc>
      </w:tr>
      <w:tr w:rsidR="00864D5D" w14:paraId="2F810AB3" w14:textId="77777777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9969ED5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2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14:paraId="1258103F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16: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-16: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</w:p>
        </w:tc>
        <w:tc>
          <w:tcPr>
            <w:tcW w:w="7027" w:type="dxa"/>
            <w:tcBorders>
              <w:left w:val="single" w:sz="4" w:space="0" w:color="auto"/>
            </w:tcBorders>
          </w:tcPr>
          <w:p w14:paraId="57740392" w14:textId="77777777" w:rsidR="00864D5D" w:rsidRDefault="00B03145">
            <w:pPr>
              <w:pStyle w:val="1"/>
              <w:adjustRightInd w:val="0"/>
              <w:snapToGrid w:val="0"/>
              <w:ind w:firstLineChars="0" w:firstLine="0"/>
              <w:rPr>
                <w:rFonts w:ascii="仿宋" w:eastAsia="仿宋" w:hAnsi="仿宋" w:cs="宋体"/>
                <w:spacing w:val="-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  <w:szCs w:val="24"/>
              </w:rPr>
              <w:t>演讲人:马欢</w:t>
            </w:r>
            <w:proofErr w:type="gramStart"/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  <w:szCs w:val="24"/>
              </w:rPr>
              <w:t>欢</w:t>
            </w:r>
            <w:proofErr w:type="gramEnd"/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  <w:szCs w:val="24"/>
              </w:rPr>
              <w:t>（环境保护部环境规划院)</w:t>
            </w:r>
          </w:p>
          <w:p w14:paraId="18B9EB35" w14:textId="77777777" w:rsidR="00864D5D" w:rsidRDefault="00B03145">
            <w:pPr>
              <w:pStyle w:val="1"/>
              <w:adjustRightInd w:val="0"/>
              <w:snapToGrid w:val="0"/>
              <w:ind w:firstLineChars="0" w:firstLine="0"/>
              <w:rPr>
                <w:rFonts w:ascii="仿宋" w:eastAsia="仿宋" w:hAnsi="仿宋" w:cs="宋体"/>
                <w:spacing w:val="-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  <w:szCs w:val="24"/>
              </w:rPr>
              <w:t>《环境损害鉴定评估刑事司法适用问题与对策——以补充路径的选择与适用为视角》</w:t>
            </w:r>
          </w:p>
        </w:tc>
      </w:tr>
      <w:tr w:rsidR="00864D5D" w14:paraId="67CA0B6C" w14:textId="77777777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4844295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3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14:paraId="60FB0187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16: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-16: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45</w:t>
            </w:r>
          </w:p>
        </w:tc>
        <w:tc>
          <w:tcPr>
            <w:tcW w:w="7027" w:type="dxa"/>
            <w:tcBorders>
              <w:left w:val="single" w:sz="4" w:space="0" w:color="auto"/>
            </w:tcBorders>
          </w:tcPr>
          <w:p w14:paraId="1876891D" w14:textId="77777777" w:rsidR="00864D5D" w:rsidRDefault="00B03145">
            <w:pPr>
              <w:pStyle w:val="1"/>
              <w:adjustRightInd w:val="0"/>
              <w:snapToGrid w:val="0"/>
              <w:ind w:firstLineChars="0" w:firstLine="0"/>
              <w:rPr>
                <w:rFonts w:ascii="仿宋" w:eastAsia="仿宋" w:hAnsi="仿宋" w:cs="宋体"/>
                <w:spacing w:val="-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  <w:szCs w:val="24"/>
              </w:rPr>
              <w:t>演讲人:李兴宇（北京林业大学人文社会科学学院讲师）</w:t>
            </w:r>
            <w:bookmarkStart w:id="0" w:name="OLE_LINK366"/>
            <w:bookmarkStart w:id="1" w:name="OLE_LINK368"/>
            <w:bookmarkStart w:id="2" w:name="OLE_LINK367"/>
          </w:p>
          <w:p w14:paraId="1676D4AF" w14:textId="77777777" w:rsidR="00864D5D" w:rsidRDefault="00B03145">
            <w:pPr>
              <w:pStyle w:val="1"/>
              <w:adjustRightInd w:val="0"/>
              <w:snapToGrid w:val="0"/>
              <w:ind w:firstLineChars="0" w:firstLine="0"/>
              <w:rPr>
                <w:rFonts w:ascii="仿宋" w:eastAsia="仿宋" w:hAnsi="仿宋" w:cs="宋体"/>
                <w:spacing w:val="-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  <w:szCs w:val="24"/>
              </w:rPr>
              <w:t>《生态环境损害赔偿磋商的性质辨识与制度塑造</w:t>
            </w:r>
            <w:bookmarkEnd w:id="0"/>
            <w:bookmarkEnd w:id="1"/>
            <w:bookmarkEnd w:id="2"/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  <w:szCs w:val="24"/>
              </w:rPr>
              <w:t>》</w:t>
            </w:r>
          </w:p>
        </w:tc>
      </w:tr>
      <w:tr w:rsidR="00864D5D" w14:paraId="70C7A92E" w14:textId="77777777">
        <w:trPr>
          <w:jc w:val="center"/>
        </w:trPr>
        <w:tc>
          <w:tcPr>
            <w:tcW w:w="426" w:type="dxa"/>
            <w:vAlign w:val="center"/>
          </w:tcPr>
          <w:p w14:paraId="4D2523DF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</w:t>
            </w:r>
          </w:p>
        </w:tc>
        <w:tc>
          <w:tcPr>
            <w:tcW w:w="1539" w:type="dxa"/>
            <w:vAlign w:val="center"/>
          </w:tcPr>
          <w:p w14:paraId="24DE0299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16: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-17:0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</w:t>
            </w:r>
          </w:p>
        </w:tc>
        <w:tc>
          <w:tcPr>
            <w:tcW w:w="7027" w:type="dxa"/>
          </w:tcPr>
          <w:p w14:paraId="7416603A" w14:textId="77777777" w:rsidR="00F4705E" w:rsidRDefault="00F4705E" w:rsidP="00F4705E">
            <w:pPr>
              <w:pStyle w:val="1"/>
              <w:adjustRightInd w:val="0"/>
              <w:snapToGrid w:val="0"/>
              <w:ind w:firstLineChars="0" w:firstLine="0"/>
              <w:rPr>
                <w:rFonts w:ascii="仿宋" w:eastAsia="仿宋" w:hAnsi="仿宋" w:cs="宋体"/>
                <w:spacing w:val="-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  <w:szCs w:val="24"/>
              </w:rPr>
              <w:t>演讲人：薛艳华（重庆大学法学院博士后）</w:t>
            </w:r>
          </w:p>
          <w:p w14:paraId="19767733" w14:textId="77777777" w:rsidR="00864D5D" w:rsidRDefault="00F4705E" w:rsidP="00F4705E">
            <w:pPr>
              <w:pStyle w:val="1"/>
              <w:adjustRightInd w:val="0"/>
              <w:snapToGrid w:val="0"/>
              <w:ind w:firstLineChars="0" w:firstLine="0"/>
              <w:rPr>
                <w:rFonts w:ascii="仿宋" w:eastAsia="仿宋" w:hAnsi="仿宋" w:cs="宋体"/>
                <w:spacing w:val="-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  <w:szCs w:val="24"/>
              </w:rPr>
              <w:t>《论“三权分置”下农用地土壤污染治理责任》</w:t>
            </w:r>
          </w:p>
        </w:tc>
      </w:tr>
      <w:tr w:rsidR="00864D5D" w14:paraId="3E9D8576" w14:textId="77777777">
        <w:trPr>
          <w:jc w:val="center"/>
        </w:trPr>
        <w:tc>
          <w:tcPr>
            <w:tcW w:w="426" w:type="dxa"/>
            <w:vAlign w:val="center"/>
          </w:tcPr>
          <w:p w14:paraId="36B238C1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5</w:t>
            </w:r>
          </w:p>
        </w:tc>
        <w:tc>
          <w:tcPr>
            <w:tcW w:w="1539" w:type="dxa"/>
            <w:vAlign w:val="center"/>
          </w:tcPr>
          <w:p w14:paraId="6E382571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17:00-17:1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5</w:t>
            </w:r>
          </w:p>
        </w:tc>
        <w:tc>
          <w:tcPr>
            <w:tcW w:w="7027" w:type="dxa"/>
          </w:tcPr>
          <w:p w14:paraId="7B015E60" w14:textId="77777777" w:rsidR="00F4705E" w:rsidRDefault="00F4705E" w:rsidP="00F4705E">
            <w:pPr>
              <w:pStyle w:val="1"/>
              <w:adjustRightInd w:val="0"/>
              <w:snapToGrid w:val="0"/>
              <w:ind w:firstLineChars="0" w:firstLine="0"/>
              <w:rPr>
                <w:rFonts w:ascii="仿宋" w:eastAsia="仿宋" w:hAnsi="仿宋" w:cs="宋体"/>
                <w:spacing w:val="-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  <w:szCs w:val="24"/>
              </w:rPr>
              <w:t>演讲人：汤鹏（广东深田律师事务所律师）</w:t>
            </w:r>
          </w:p>
          <w:p w14:paraId="7E8E92AA" w14:textId="77777777" w:rsidR="00864D5D" w:rsidRDefault="00F4705E" w:rsidP="00F4705E">
            <w:pPr>
              <w:pStyle w:val="1"/>
              <w:adjustRightInd w:val="0"/>
              <w:snapToGrid w:val="0"/>
              <w:ind w:firstLineChars="0" w:firstLine="0"/>
              <w:rPr>
                <w:rFonts w:ascii="仿宋" w:eastAsia="仿宋" w:hAnsi="仿宋" w:cs="宋体"/>
                <w:spacing w:val="-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  <w:szCs w:val="24"/>
              </w:rPr>
              <w:t>《从破产法的视角看我国生态环境损害赔偿制度》</w:t>
            </w:r>
          </w:p>
        </w:tc>
      </w:tr>
      <w:tr w:rsidR="00864D5D" w14:paraId="57E9D93E" w14:textId="77777777">
        <w:trPr>
          <w:jc w:val="center"/>
        </w:trPr>
        <w:tc>
          <w:tcPr>
            <w:tcW w:w="426" w:type="dxa"/>
            <w:vAlign w:val="center"/>
          </w:tcPr>
          <w:p w14:paraId="3C15C387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6</w:t>
            </w:r>
          </w:p>
        </w:tc>
        <w:tc>
          <w:tcPr>
            <w:tcW w:w="1539" w:type="dxa"/>
            <w:vAlign w:val="center"/>
          </w:tcPr>
          <w:p w14:paraId="29FAECB5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17:1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-17: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0</w:t>
            </w:r>
          </w:p>
        </w:tc>
        <w:tc>
          <w:tcPr>
            <w:tcW w:w="7027" w:type="dxa"/>
          </w:tcPr>
          <w:p w14:paraId="1A57AD5A" w14:textId="77777777" w:rsidR="00864D5D" w:rsidRDefault="00B03145">
            <w:pPr>
              <w:pStyle w:val="1"/>
              <w:adjustRightInd w:val="0"/>
              <w:snapToGrid w:val="0"/>
              <w:ind w:firstLineChars="0" w:firstLine="0"/>
              <w:rPr>
                <w:rFonts w:ascii="仿宋" w:eastAsia="仿宋" w:hAnsi="仿宋" w:cs="宋体"/>
                <w:spacing w:val="-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  <w:szCs w:val="24"/>
              </w:rPr>
              <w:t>演讲人：任洪涛（海南大学法学院副教授）</w:t>
            </w:r>
          </w:p>
          <w:p w14:paraId="30A2281E" w14:textId="77777777" w:rsidR="00864D5D" w:rsidRDefault="00B03145">
            <w:pPr>
              <w:pStyle w:val="1"/>
              <w:adjustRightInd w:val="0"/>
              <w:snapToGrid w:val="0"/>
              <w:ind w:firstLineChars="0" w:firstLine="0"/>
              <w:rPr>
                <w:rFonts w:ascii="仿宋" w:eastAsia="仿宋" w:hAnsi="仿宋" w:cs="宋体"/>
                <w:spacing w:val="-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  <w:szCs w:val="24"/>
              </w:rPr>
              <w:t>《论生态破坏侵权责任的归责原则》</w:t>
            </w:r>
          </w:p>
        </w:tc>
      </w:tr>
      <w:tr w:rsidR="00864D5D" w14:paraId="16FCB31A" w14:textId="77777777">
        <w:trPr>
          <w:jc w:val="center"/>
        </w:trPr>
        <w:tc>
          <w:tcPr>
            <w:tcW w:w="426" w:type="dxa"/>
            <w:vAlign w:val="center"/>
          </w:tcPr>
          <w:p w14:paraId="41401144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7</w:t>
            </w:r>
          </w:p>
        </w:tc>
        <w:tc>
          <w:tcPr>
            <w:tcW w:w="1539" w:type="dxa"/>
            <w:vAlign w:val="center"/>
          </w:tcPr>
          <w:p w14:paraId="51E32D34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17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-1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00</w:t>
            </w:r>
          </w:p>
        </w:tc>
        <w:tc>
          <w:tcPr>
            <w:tcW w:w="7027" w:type="dxa"/>
          </w:tcPr>
          <w:p w14:paraId="1349F305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自由讨论</w:t>
            </w:r>
          </w:p>
        </w:tc>
      </w:tr>
    </w:tbl>
    <w:p w14:paraId="776FAD55" w14:textId="77777777" w:rsidR="00864D5D" w:rsidRDefault="00B03145">
      <w:pPr>
        <w:numPr>
          <w:ilvl w:val="0"/>
          <w:numId w:val="1"/>
        </w:numPr>
        <w:snapToGrid w:val="0"/>
        <w:ind w:left="0" w:firstLine="0"/>
        <w:rPr>
          <w:rFonts w:ascii="楷体_GB2312" w:eastAsia="楷体_GB2312" w:cs="宋体"/>
          <w:b/>
          <w:spacing w:val="-1"/>
          <w:kern w:val="0"/>
          <w:sz w:val="28"/>
          <w:szCs w:val="28"/>
        </w:rPr>
      </w:pP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 xml:space="preserve"> 晚餐（1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8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: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00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-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20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: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00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）</w:t>
      </w:r>
    </w:p>
    <w:p w14:paraId="12597B43" w14:textId="77777777" w:rsidR="00864D5D" w:rsidRDefault="00B03145">
      <w:pPr>
        <w:snapToGrid w:val="0"/>
        <w:spacing w:line="288" w:lineRule="auto"/>
        <w:jc w:val="left"/>
        <w:rPr>
          <w:rFonts w:ascii="楷体_GB2312" w:eastAsia="楷体_GB2312" w:cs="宋体"/>
          <w:b/>
          <w:spacing w:val="-1"/>
          <w:kern w:val="0"/>
          <w:sz w:val="28"/>
          <w:szCs w:val="28"/>
        </w:rPr>
      </w:pP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10月2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7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日上午（星期日）（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8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：30—12：00）</w:t>
      </w:r>
    </w:p>
    <w:p w14:paraId="0DDA63AD" w14:textId="77777777" w:rsidR="00864D5D" w:rsidRDefault="00B03145">
      <w:pPr>
        <w:numPr>
          <w:ilvl w:val="0"/>
          <w:numId w:val="1"/>
        </w:numPr>
        <w:snapToGrid w:val="0"/>
        <w:spacing w:line="360" w:lineRule="auto"/>
        <w:ind w:left="0" w:firstLine="0"/>
        <w:rPr>
          <w:rFonts w:ascii="楷体_GB2312" w:eastAsia="楷体_GB2312" w:cs="宋体"/>
          <w:b/>
          <w:spacing w:val="-1"/>
          <w:kern w:val="0"/>
          <w:sz w:val="24"/>
        </w:rPr>
      </w:pP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议题</w:t>
      </w:r>
      <w:proofErr w:type="gramStart"/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一</w:t>
      </w:r>
      <w:proofErr w:type="gramEnd"/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：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自然保护地基础理论研究</w:t>
      </w:r>
      <w:r>
        <w:rPr>
          <w:rFonts w:ascii="楷体" w:eastAsia="楷体" w:hAnsi="楷体" w:cs="楷体" w:hint="eastAsia"/>
          <w:b/>
          <w:spacing w:val="-1"/>
          <w:kern w:val="0"/>
          <w:sz w:val="28"/>
          <w:szCs w:val="28"/>
        </w:rPr>
        <w:t xml:space="preserve"> 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(第三阶段)（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8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：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3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0-10：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00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）</w:t>
      </w:r>
    </w:p>
    <w:tbl>
      <w:tblPr>
        <w:tblW w:w="89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1560"/>
        <w:gridCol w:w="7028"/>
      </w:tblGrid>
      <w:tr w:rsidR="00864D5D" w14:paraId="300AD350" w14:textId="77777777">
        <w:trPr>
          <w:trHeight w:val="416"/>
          <w:jc w:val="center"/>
        </w:trPr>
        <w:tc>
          <w:tcPr>
            <w:tcW w:w="8991" w:type="dxa"/>
            <w:gridSpan w:val="3"/>
          </w:tcPr>
          <w:p w14:paraId="0E2EAF61" w14:textId="77777777" w:rsidR="00864D5D" w:rsidRDefault="00B03145">
            <w:pPr>
              <w:snapToGrid w:val="0"/>
              <w:rPr>
                <w:rFonts w:ascii="仿宋" w:eastAsia="仿宋" w:hAnsi="仿宋" w:cs="宋体"/>
                <w:b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pacing w:val="-1"/>
                <w:kern w:val="0"/>
                <w:sz w:val="24"/>
              </w:rPr>
              <w:t>主持人：待定</w:t>
            </w:r>
          </w:p>
        </w:tc>
      </w:tr>
      <w:tr w:rsidR="00864D5D" w14:paraId="007730F0" w14:textId="77777777">
        <w:trPr>
          <w:jc w:val="center"/>
        </w:trPr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2A596AF2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368994F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0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-0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45</w:t>
            </w:r>
          </w:p>
        </w:tc>
        <w:tc>
          <w:tcPr>
            <w:tcW w:w="7028" w:type="dxa"/>
            <w:tcBorders>
              <w:left w:val="single" w:sz="4" w:space="0" w:color="auto"/>
            </w:tcBorders>
          </w:tcPr>
          <w:p w14:paraId="1ECE4BE9" w14:textId="690318B0" w:rsidR="00864D5D" w:rsidRDefault="00B03145">
            <w:pPr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演讲人：谢玲（广东海洋大学法学院副教授）</w:t>
            </w:r>
          </w:p>
          <w:p w14:paraId="6B42E5CF" w14:textId="77777777" w:rsidR="00864D5D" w:rsidRDefault="00B03145">
            <w:pPr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《生态损害行政矫正的概念厘定及功能界分》</w:t>
            </w:r>
          </w:p>
        </w:tc>
      </w:tr>
      <w:tr w:rsidR="00864D5D" w14:paraId="37234417" w14:textId="77777777">
        <w:trPr>
          <w:trHeight w:val="815"/>
          <w:jc w:val="center"/>
        </w:trPr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779D08AD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lastRenderedPageBreak/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E62DC78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0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-09: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00</w:t>
            </w:r>
          </w:p>
        </w:tc>
        <w:tc>
          <w:tcPr>
            <w:tcW w:w="7028" w:type="dxa"/>
            <w:tcBorders>
              <w:left w:val="single" w:sz="4" w:space="0" w:color="auto"/>
            </w:tcBorders>
          </w:tcPr>
          <w:p w14:paraId="11B0C422" w14:textId="77777777" w:rsidR="00864D5D" w:rsidRDefault="00B03145">
            <w:pPr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演讲人:刘先辉（河南科技大学法学院副教授）</w:t>
            </w:r>
          </w:p>
          <w:p w14:paraId="45610C57" w14:textId="77777777" w:rsidR="00864D5D" w:rsidRDefault="00B03145">
            <w:pPr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《自然保护地管理机构法人化研究》</w:t>
            </w:r>
          </w:p>
        </w:tc>
      </w:tr>
      <w:tr w:rsidR="00864D5D" w14:paraId="65DB5D7B" w14:textId="77777777">
        <w:trPr>
          <w:jc w:val="center"/>
        </w:trPr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5EF80211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B742C9A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09: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0-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</w:p>
        </w:tc>
        <w:tc>
          <w:tcPr>
            <w:tcW w:w="7028" w:type="dxa"/>
            <w:tcBorders>
              <w:left w:val="single" w:sz="4" w:space="0" w:color="auto"/>
            </w:tcBorders>
          </w:tcPr>
          <w:p w14:paraId="62DFF565" w14:textId="77777777" w:rsidR="007331A1" w:rsidRDefault="007331A1" w:rsidP="007331A1">
            <w:pPr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演讲人：周海华（西南大学法学院讲师）</w:t>
            </w:r>
          </w:p>
          <w:p w14:paraId="44D621CC" w14:textId="77777777" w:rsidR="00864D5D" w:rsidRDefault="007331A1" w:rsidP="007331A1">
            <w:pPr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</w:t>
            </w:r>
            <w:r w:rsidRPr="006C084D"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自然生态空间用途管制的策略优化与制度供给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》</w:t>
            </w:r>
          </w:p>
        </w:tc>
      </w:tr>
      <w:tr w:rsidR="00864D5D" w14:paraId="0D9D7528" w14:textId="77777777">
        <w:trPr>
          <w:jc w:val="center"/>
        </w:trPr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2B9E37BD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FCD1165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</w:p>
        </w:tc>
        <w:tc>
          <w:tcPr>
            <w:tcW w:w="7028" w:type="dxa"/>
            <w:tcBorders>
              <w:left w:val="single" w:sz="4" w:space="0" w:color="auto"/>
            </w:tcBorders>
          </w:tcPr>
          <w:p w14:paraId="29213153" w14:textId="77777777" w:rsidR="007331A1" w:rsidRDefault="007331A1" w:rsidP="007331A1">
            <w:pPr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演讲人：张文松（宁波大学法学院讲师）  </w:t>
            </w:r>
          </w:p>
          <w:p w14:paraId="796E0AB3" w14:textId="77777777" w:rsidR="00864D5D" w:rsidRDefault="007331A1" w:rsidP="007331A1">
            <w:pPr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《在权力与权利之间：国家公园立法的规范化进路—以生态利益为中心的考察》</w:t>
            </w:r>
          </w:p>
        </w:tc>
      </w:tr>
      <w:tr w:rsidR="00864D5D" w14:paraId="64E949B7" w14:textId="77777777">
        <w:trPr>
          <w:jc w:val="center"/>
        </w:trPr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6CA44A62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5C67D0C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00</w:t>
            </w:r>
          </w:p>
        </w:tc>
        <w:tc>
          <w:tcPr>
            <w:tcW w:w="7028" w:type="dxa"/>
            <w:tcBorders>
              <w:left w:val="single" w:sz="4" w:space="0" w:color="auto"/>
            </w:tcBorders>
          </w:tcPr>
          <w:p w14:paraId="5AB8217B" w14:textId="77777777" w:rsidR="00864D5D" w:rsidRDefault="00B03145">
            <w:pPr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自由讨论</w:t>
            </w:r>
          </w:p>
        </w:tc>
      </w:tr>
    </w:tbl>
    <w:p w14:paraId="64BDF01B" w14:textId="77777777" w:rsidR="00864D5D" w:rsidRDefault="00B03145">
      <w:pPr>
        <w:pStyle w:val="ad"/>
        <w:numPr>
          <w:ilvl w:val="0"/>
          <w:numId w:val="1"/>
        </w:numPr>
        <w:ind w:firstLineChars="0"/>
        <w:rPr>
          <w:rFonts w:ascii="楷体_GB2312" w:eastAsia="楷体_GB2312" w:cs="宋体"/>
          <w:b/>
          <w:spacing w:val="-1"/>
          <w:kern w:val="0"/>
          <w:sz w:val="28"/>
          <w:szCs w:val="28"/>
        </w:rPr>
      </w:pP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议题二：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自然保护地基本制度研究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（第三阶段）（8：30-10：00）</w:t>
      </w:r>
    </w:p>
    <w:tbl>
      <w:tblPr>
        <w:tblW w:w="8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39"/>
        <w:gridCol w:w="7027"/>
      </w:tblGrid>
      <w:tr w:rsidR="00864D5D" w14:paraId="5B2FD292" w14:textId="77777777">
        <w:trPr>
          <w:trHeight w:val="496"/>
          <w:jc w:val="center"/>
        </w:trPr>
        <w:tc>
          <w:tcPr>
            <w:tcW w:w="8992" w:type="dxa"/>
            <w:gridSpan w:val="3"/>
            <w:vAlign w:val="center"/>
          </w:tcPr>
          <w:p w14:paraId="65B13AF6" w14:textId="77777777" w:rsidR="00864D5D" w:rsidRDefault="00B03145">
            <w:pPr>
              <w:snapToGrid w:val="0"/>
              <w:rPr>
                <w:rFonts w:ascii="仿宋" w:eastAsia="仿宋" w:hAnsi="仿宋" w:cs="宋体"/>
                <w:b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pacing w:val="-1"/>
                <w:kern w:val="0"/>
                <w:sz w:val="24"/>
              </w:rPr>
              <w:t>主持人：待定</w:t>
            </w:r>
          </w:p>
        </w:tc>
      </w:tr>
      <w:tr w:rsidR="00864D5D" w14:paraId="7150D260" w14:textId="77777777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4AE17C2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14:paraId="35D25CD2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0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-0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45</w:t>
            </w:r>
          </w:p>
        </w:tc>
        <w:tc>
          <w:tcPr>
            <w:tcW w:w="7027" w:type="dxa"/>
            <w:tcBorders>
              <w:left w:val="single" w:sz="4" w:space="0" w:color="auto"/>
            </w:tcBorders>
          </w:tcPr>
          <w:p w14:paraId="623FBAFB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演讲人：曹霞（山西财经大学法学院教授）</w:t>
            </w:r>
          </w:p>
          <w:p w14:paraId="41F50F18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《国家公园分区治理法律制度研究》</w:t>
            </w:r>
          </w:p>
        </w:tc>
      </w:tr>
      <w:tr w:rsidR="00864D5D" w14:paraId="245D36C0" w14:textId="77777777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4A391BB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2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14:paraId="521A794A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0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-09: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00</w:t>
            </w:r>
          </w:p>
        </w:tc>
        <w:tc>
          <w:tcPr>
            <w:tcW w:w="7027" w:type="dxa"/>
            <w:tcBorders>
              <w:left w:val="single" w:sz="4" w:space="0" w:color="auto"/>
            </w:tcBorders>
          </w:tcPr>
          <w:p w14:paraId="5CABFB3A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演讲人：肖爱（湖南师范大学法学院副教授）</w:t>
            </w:r>
          </w:p>
          <w:p w14:paraId="4CD1B6C3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《整体性协作：区域环境纠纷解决机制的新视野》</w:t>
            </w:r>
          </w:p>
        </w:tc>
      </w:tr>
      <w:tr w:rsidR="00864D5D" w14:paraId="2400F984" w14:textId="77777777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70A2A69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3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14:paraId="4C09BCA2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09: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0-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</w:p>
        </w:tc>
        <w:tc>
          <w:tcPr>
            <w:tcW w:w="7027" w:type="dxa"/>
            <w:tcBorders>
              <w:left w:val="single" w:sz="4" w:space="0" w:color="auto"/>
            </w:tcBorders>
          </w:tcPr>
          <w:p w14:paraId="2C967F6D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演讲人:</w:t>
            </w:r>
            <w:proofErr w:type="gramStart"/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曾彩琳</w:t>
            </w:r>
            <w:proofErr w:type="gramEnd"/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（山东师范大学法学院副教授）</w:t>
            </w:r>
          </w:p>
          <w:p w14:paraId="24A333A5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《我国自然保护地居民权利保障法律制度研究》</w:t>
            </w:r>
          </w:p>
        </w:tc>
      </w:tr>
      <w:tr w:rsidR="00864D5D" w14:paraId="6CA095B3" w14:textId="77777777">
        <w:trPr>
          <w:jc w:val="center"/>
        </w:trPr>
        <w:tc>
          <w:tcPr>
            <w:tcW w:w="426" w:type="dxa"/>
            <w:vAlign w:val="center"/>
          </w:tcPr>
          <w:p w14:paraId="5470F5BF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14:paraId="0C909474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</w:p>
        </w:tc>
        <w:tc>
          <w:tcPr>
            <w:tcW w:w="7027" w:type="dxa"/>
          </w:tcPr>
          <w:p w14:paraId="219BE77B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演讲人：田亦尧（天津大学法学院讲师）</w:t>
            </w:r>
          </w:p>
          <w:p w14:paraId="750C1C24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《自然保护地立法研究》</w:t>
            </w:r>
          </w:p>
        </w:tc>
      </w:tr>
      <w:tr w:rsidR="00864D5D" w14:paraId="72CF8F8B" w14:textId="77777777">
        <w:trPr>
          <w:jc w:val="center"/>
        </w:trPr>
        <w:tc>
          <w:tcPr>
            <w:tcW w:w="426" w:type="dxa"/>
            <w:vAlign w:val="center"/>
          </w:tcPr>
          <w:p w14:paraId="679BE158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5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14:paraId="6220EDC5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00</w:t>
            </w:r>
          </w:p>
        </w:tc>
        <w:tc>
          <w:tcPr>
            <w:tcW w:w="7027" w:type="dxa"/>
          </w:tcPr>
          <w:p w14:paraId="244E81A0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自由讨论</w:t>
            </w:r>
          </w:p>
        </w:tc>
      </w:tr>
    </w:tbl>
    <w:p w14:paraId="1FC2BF15" w14:textId="77777777" w:rsidR="00864D5D" w:rsidRDefault="00B03145">
      <w:pPr>
        <w:numPr>
          <w:ilvl w:val="0"/>
          <w:numId w:val="1"/>
        </w:numPr>
        <w:snapToGrid w:val="0"/>
        <w:spacing w:line="360" w:lineRule="auto"/>
        <w:ind w:left="0" w:firstLine="0"/>
        <w:rPr>
          <w:rFonts w:ascii="楷体_GB2312" w:eastAsia="楷体_GB2312" w:cs="宋体"/>
          <w:b/>
          <w:spacing w:val="-1"/>
          <w:kern w:val="0"/>
          <w:sz w:val="24"/>
        </w:rPr>
      </w:pP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 xml:space="preserve">议题三： 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自然保护地国际法与比较法研究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(第三阶段)（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8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：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3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0—10：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00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）</w:t>
      </w:r>
    </w:p>
    <w:tbl>
      <w:tblPr>
        <w:tblW w:w="89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1560"/>
        <w:gridCol w:w="7028"/>
      </w:tblGrid>
      <w:tr w:rsidR="00864D5D" w14:paraId="071DEDFF" w14:textId="77777777">
        <w:trPr>
          <w:trHeight w:val="416"/>
          <w:jc w:val="center"/>
        </w:trPr>
        <w:tc>
          <w:tcPr>
            <w:tcW w:w="8991" w:type="dxa"/>
            <w:gridSpan w:val="3"/>
          </w:tcPr>
          <w:p w14:paraId="0D295E93" w14:textId="77777777" w:rsidR="00864D5D" w:rsidRDefault="00B03145">
            <w:pPr>
              <w:snapToGrid w:val="0"/>
              <w:rPr>
                <w:rFonts w:ascii="仿宋" w:eastAsia="仿宋" w:hAnsi="仿宋" w:cs="宋体"/>
                <w:b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pacing w:val="-1"/>
                <w:kern w:val="0"/>
                <w:sz w:val="24"/>
              </w:rPr>
              <w:t>主持人：待定</w:t>
            </w:r>
          </w:p>
        </w:tc>
      </w:tr>
      <w:tr w:rsidR="00864D5D" w14:paraId="5D001E15" w14:textId="77777777">
        <w:trPr>
          <w:jc w:val="center"/>
        </w:trPr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223FF2C8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A519D67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0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-0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45</w:t>
            </w:r>
          </w:p>
        </w:tc>
        <w:tc>
          <w:tcPr>
            <w:tcW w:w="7028" w:type="dxa"/>
            <w:tcBorders>
              <w:left w:val="single" w:sz="4" w:space="0" w:color="auto"/>
            </w:tcBorders>
          </w:tcPr>
          <w:p w14:paraId="046EB13F" w14:textId="1D121910" w:rsidR="004D08F2" w:rsidRDefault="00B03145" w:rsidP="004D08F2">
            <w:pPr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</w:t>
            </w:r>
            <w:r w:rsidR="004D08F2" w:rsidRPr="004D08F2"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马波</w:t>
            </w:r>
            <w:r w:rsidR="004D08F2"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（广东石油大学</w:t>
            </w:r>
            <w:r w:rsidR="004D08F2" w:rsidRPr="004D08F2"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化工学院文法学院教授</w:t>
            </w:r>
            <w:r w:rsidR="004D08F2"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）</w:t>
            </w:r>
          </w:p>
          <w:p w14:paraId="21C6A6F7" w14:textId="490BE5F8" w:rsidR="00864D5D" w:rsidRDefault="004D08F2" w:rsidP="004D08F2">
            <w:pPr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</w:t>
            </w:r>
            <w:r w:rsidRPr="004D08F2"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粤港澳区域经济一体化背景下政府环境责任法制化问题探析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》</w:t>
            </w:r>
          </w:p>
        </w:tc>
      </w:tr>
      <w:tr w:rsidR="00864D5D" w14:paraId="5DD87802" w14:textId="77777777">
        <w:trPr>
          <w:jc w:val="center"/>
        </w:trPr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688EE8FD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D8D1830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0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-09: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00</w:t>
            </w:r>
          </w:p>
        </w:tc>
        <w:tc>
          <w:tcPr>
            <w:tcW w:w="7028" w:type="dxa"/>
            <w:tcBorders>
              <w:left w:val="single" w:sz="4" w:space="0" w:color="auto"/>
            </w:tcBorders>
          </w:tcPr>
          <w:p w14:paraId="1E064C40" w14:textId="2FD7ED66" w:rsidR="004D08F2" w:rsidRDefault="00B03145" w:rsidP="004D08F2">
            <w:pPr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演讲人:</w:t>
            </w:r>
            <w:r w:rsidR="004D08F2"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 xml:space="preserve"> 董玉荣（江苏大学法学院副教授）</w:t>
            </w:r>
          </w:p>
          <w:p w14:paraId="61283079" w14:textId="37C0D7F4" w:rsidR="00864D5D" w:rsidRDefault="004D08F2" w:rsidP="004D08F2">
            <w:pPr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《利益视阈下遗传资源权利保护的路径研究》</w:t>
            </w:r>
          </w:p>
        </w:tc>
      </w:tr>
      <w:tr w:rsidR="00864D5D" w14:paraId="57A90A7C" w14:textId="77777777">
        <w:trPr>
          <w:jc w:val="center"/>
        </w:trPr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5480CDB3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C603839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09: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0-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</w:p>
        </w:tc>
        <w:tc>
          <w:tcPr>
            <w:tcW w:w="7028" w:type="dxa"/>
            <w:tcBorders>
              <w:left w:val="single" w:sz="4" w:space="0" w:color="auto"/>
            </w:tcBorders>
          </w:tcPr>
          <w:p w14:paraId="4259C7A3" w14:textId="1C30F41F" w:rsidR="00864D5D" w:rsidRDefault="00B03145">
            <w:pPr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演讲人：谢伟（广东财经大学法学院副教授）  </w:t>
            </w:r>
          </w:p>
          <w:p w14:paraId="094C8578" w14:textId="77777777" w:rsidR="00864D5D" w:rsidRDefault="00B03145">
            <w:pPr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《粤港澳大湾区自然保护地法律制度比较研究》</w:t>
            </w:r>
          </w:p>
        </w:tc>
      </w:tr>
      <w:tr w:rsidR="00864D5D" w14:paraId="0EA091AB" w14:textId="77777777">
        <w:trPr>
          <w:jc w:val="center"/>
        </w:trPr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0B04123D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63C63CF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</w:p>
        </w:tc>
        <w:tc>
          <w:tcPr>
            <w:tcW w:w="7028" w:type="dxa"/>
            <w:tcBorders>
              <w:left w:val="single" w:sz="4" w:space="0" w:color="auto"/>
            </w:tcBorders>
          </w:tcPr>
          <w:p w14:paraId="7D8A8D93" w14:textId="446CC792" w:rsidR="004D08F2" w:rsidRDefault="00B03145" w:rsidP="004D08F2">
            <w:pPr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演讲人：</w:t>
            </w:r>
            <w:r w:rsidR="004D08F2"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 xml:space="preserve">荆珍（东北林业大学法学院副教授） </w:t>
            </w:r>
          </w:p>
          <w:p w14:paraId="04E98BB0" w14:textId="54B54459" w:rsidR="00864D5D" w:rsidRPr="004D08F2" w:rsidRDefault="004D08F2" w:rsidP="004D08F2">
            <w:pPr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《法国自然保护地的法律框架评析及借鉴》</w:t>
            </w:r>
            <w:r w:rsidRPr="004D08F2"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 xml:space="preserve">             </w:t>
            </w:r>
          </w:p>
        </w:tc>
      </w:tr>
      <w:tr w:rsidR="00864D5D" w14:paraId="5C4C138C" w14:textId="77777777">
        <w:trPr>
          <w:jc w:val="center"/>
        </w:trPr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14:paraId="4100FF79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E55A131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00</w:t>
            </w:r>
          </w:p>
        </w:tc>
        <w:tc>
          <w:tcPr>
            <w:tcW w:w="7028" w:type="dxa"/>
            <w:tcBorders>
              <w:left w:val="single" w:sz="4" w:space="0" w:color="auto"/>
            </w:tcBorders>
          </w:tcPr>
          <w:p w14:paraId="1615C5A5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自由讨论</w:t>
            </w:r>
          </w:p>
        </w:tc>
      </w:tr>
    </w:tbl>
    <w:p w14:paraId="6D96BC12" w14:textId="77777777" w:rsidR="00864D5D" w:rsidRDefault="00B03145">
      <w:pPr>
        <w:numPr>
          <w:ilvl w:val="0"/>
          <w:numId w:val="1"/>
        </w:numPr>
        <w:snapToGrid w:val="0"/>
        <w:ind w:left="0" w:firstLine="0"/>
        <w:rPr>
          <w:rFonts w:ascii="楷体_GB2312" w:eastAsia="楷体_GB2312" w:cs="宋体"/>
          <w:b/>
          <w:spacing w:val="-1"/>
          <w:kern w:val="0"/>
          <w:sz w:val="28"/>
          <w:szCs w:val="28"/>
        </w:rPr>
      </w:pP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议题四：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自然保护地相关司法问题研究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（第三阶段）（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8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：</w:t>
      </w:r>
      <w:r>
        <w:rPr>
          <w:rFonts w:ascii="楷体_GB2312" w:eastAsia="楷体_GB2312" w:cs="宋体"/>
          <w:b/>
          <w:spacing w:val="-1"/>
          <w:kern w:val="0"/>
          <w:sz w:val="28"/>
          <w:szCs w:val="28"/>
        </w:rPr>
        <w:t>3</w:t>
      </w:r>
      <w:r>
        <w:rPr>
          <w:rFonts w:ascii="楷体_GB2312" w:eastAsia="楷体_GB2312" w:cs="宋体" w:hint="eastAsia"/>
          <w:b/>
          <w:spacing w:val="-1"/>
          <w:kern w:val="0"/>
          <w:sz w:val="28"/>
          <w:szCs w:val="28"/>
        </w:rPr>
        <w:t>0—10：00）</w:t>
      </w:r>
    </w:p>
    <w:tbl>
      <w:tblPr>
        <w:tblW w:w="8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39"/>
        <w:gridCol w:w="7027"/>
      </w:tblGrid>
      <w:tr w:rsidR="00864D5D" w14:paraId="5AAE24F2" w14:textId="77777777">
        <w:trPr>
          <w:trHeight w:val="496"/>
          <w:jc w:val="center"/>
        </w:trPr>
        <w:tc>
          <w:tcPr>
            <w:tcW w:w="8992" w:type="dxa"/>
            <w:gridSpan w:val="3"/>
            <w:vAlign w:val="center"/>
          </w:tcPr>
          <w:p w14:paraId="4AB9F30D" w14:textId="77777777" w:rsidR="00864D5D" w:rsidRDefault="00B03145">
            <w:pPr>
              <w:snapToGrid w:val="0"/>
              <w:rPr>
                <w:rFonts w:ascii="仿宋" w:eastAsia="仿宋" w:hAnsi="仿宋" w:cs="宋体"/>
                <w:b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pacing w:val="-1"/>
                <w:kern w:val="0"/>
                <w:sz w:val="24"/>
              </w:rPr>
              <w:t>主持人：待定</w:t>
            </w:r>
          </w:p>
        </w:tc>
      </w:tr>
      <w:tr w:rsidR="00864D5D" w14:paraId="1F6E73B0" w14:textId="77777777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5CC2EFB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1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14:paraId="65332F91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0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-0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45</w:t>
            </w:r>
          </w:p>
        </w:tc>
        <w:tc>
          <w:tcPr>
            <w:tcW w:w="7027" w:type="dxa"/>
            <w:tcBorders>
              <w:left w:val="single" w:sz="4" w:space="0" w:color="auto"/>
            </w:tcBorders>
          </w:tcPr>
          <w:p w14:paraId="77B4CC74" w14:textId="666B7B79" w:rsidR="00864D5D" w:rsidRDefault="00B03145">
            <w:pPr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演讲人:晋海（河海大学法学院教授）</w:t>
            </w:r>
            <w:r>
              <w:rPr>
                <w:rFonts w:eastAsia="仿宋" w:cs="Calibri"/>
                <w:spacing w:val="-1"/>
                <w:kern w:val="0"/>
                <w:sz w:val="24"/>
              </w:rPr>
              <w:t> 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 xml:space="preserve"> </w:t>
            </w:r>
          </w:p>
          <w:p w14:paraId="6E1464DD" w14:textId="77777777" w:rsidR="00864D5D" w:rsidRDefault="00B03145">
            <w:pPr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《污染环境罪主观要件研究：综述与展望》</w:t>
            </w:r>
          </w:p>
        </w:tc>
      </w:tr>
      <w:tr w:rsidR="00864D5D" w14:paraId="0A379862" w14:textId="77777777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B58F516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2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14:paraId="4EBF3824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0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-09: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00</w:t>
            </w:r>
          </w:p>
        </w:tc>
        <w:tc>
          <w:tcPr>
            <w:tcW w:w="7027" w:type="dxa"/>
            <w:tcBorders>
              <w:left w:val="single" w:sz="4" w:space="0" w:color="auto"/>
            </w:tcBorders>
          </w:tcPr>
          <w:p w14:paraId="18D98D54" w14:textId="77777777" w:rsidR="00864D5D" w:rsidRDefault="00B03145">
            <w:pPr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演讲人:陈勇儒（盈科（广州）律师事务所律师）   </w:t>
            </w:r>
          </w:p>
          <w:p w14:paraId="6D0F9798" w14:textId="77777777" w:rsidR="00864D5D" w:rsidRDefault="00B03145">
            <w:pPr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《“行政一体”原则在行政案件中的实证分析—以一单涉饮用水源保护区行政诉讼实案为例》</w:t>
            </w:r>
          </w:p>
        </w:tc>
      </w:tr>
      <w:tr w:rsidR="00864D5D" w14:paraId="20A68349" w14:textId="77777777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1DDAC50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3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14:paraId="00284232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09: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0-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</w:p>
        </w:tc>
        <w:tc>
          <w:tcPr>
            <w:tcW w:w="7027" w:type="dxa"/>
            <w:tcBorders>
              <w:left w:val="single" w:sz="4" w:space="0" w:color="auto"/>
            </w:tcBorders>
          </w:tcPr>
          <w:p w14:paraId="2380366E" w14:textId="77777777" w:rsidR="00864D5D" w:rsidRDefault="00B03145">
            <w:pPr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演讲人:高琪</w:t>
            </w:r>
            <w:bookmarkStart w:id="3" w:name="_GoBack"/>
            <w:bookmarkEnd w:id="3"/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（上海交通大学</w:t>
            </w:r>
            <w:proofErr w:type="gramStart"/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凯</w:t>
            </w:r>
            <w:proofErr w:type="gramEnd"/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原法学院讲师）</w:t>
            </w:r>
          </w:p>
          <w:p w14:paraId="08B4F1A2" w14:textId="77777777" w:rsidR="00864D5D" w:rsidRDefault="00B03145">
            <w:pPr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《检察机关提起环境公益诉讼的利弊分析》</w:t>
            </w:r>
          </w:p>
        </w:tc>
      </w:tr>
      <w:tr w:rsidR="00864D5D" w14:paraId="6C6ED0D2" w14:textId="77777777">
        <w:trPr>
          <w:jc w:val="center"/>
        </w:trPr>
        <w:tc>
          <w:tcPr>
            <w:tcW w:w="426" w:type="dxa"/>
            <w:vAlign w:val="center"/>
          </w:tcPr>
          <w:p w14:paraId="2F073A2C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4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14:paraId="434F7BBB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</w:p>
        </w:tc>
        <w:tc>
          <w:tcPr>
            <w:tcW w:w="7027" w:type="dxa"/>
          </w:tcPr>
          <w:p w14:paraId="5B4A954A" w14:textId="77777777" w:rsidR="00864D5D" w:rsidRDefault="00B03145">
            <w:pPr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演讲人:琪若</w:t>
            </w:r>
            <w:proofErr w:type="gramStart"/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娜</w:t>
            </w:r>
            <w:proofErr w:type="gramEnd"/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（武汉大学环境法研究所博士研究生）    </w:t>
            </w:r>
          </w:p>
          <w:p w14:paraId="574E2859" w14:textId="77777777" w:rsidR="00864D5D" w:rsidRDefault="00B03145">
            <w:pPr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《我国自然保护地立法中设立调控性条款的必要性与有效性分析》</w:t>
            </w:r>
          </w:p>
        </w:tc>
      </w:tr>
      <w:tr w:rsidR="00864D5D" w14:paraId="615070C7" w14:textId="77777777">
        <w:trPr>
          <w:jc w:val="center"/>
        </w:trPr>
        <w:tc>
          <w:tcPr>
            <w:tcW w:w="426" w:type="dxa"/>
            <w:vAlign w:val="center"/>
          </w:tcPr>
          <w:p w14:paraId="724DF71B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5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14:paraId="340DB986" w14:textId="77777777" w:rsidR="00864D5D" w:rsidRDefault="00B03145">
            <w:pPr>
              <w:snapToGrid w:val="0"/>
              <w:jc w:val="center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30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10</w:t>
            </w: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spacing w:val="-1"/>
                <w:kern w:val="0"/>
                <w:sz w:val="24"/>
              </w:rPr>
              <w:t>00</w:t>
            </w:r>
          </w:p>
        </w:tc>
        <w:tc>
          <w:tcPr>
            <w:tcW w:w="7027" w:type="dxa"/>
          </w:tcPr>
          <w:p w14:paraId="0D93271E" w14:textId="77777777" w:rsidR="00864D5D" w:rsidRDefault="00B03145">
            <w:pPr>
              <w:tabs>
                <w:tab w:val="left" w:pos="420"/>
              </w:tabs>
              <w:snapToGrid w:val="0"/>
              <w:rPr>
                <w:rFonts w:ascii="仿宋" w:eastAsia="仿宋" w:hAnsi="仿宋" w:cs="宋体"/>
                <w:spacing w:val="-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kern w:val="0"/>
                <w:sz w:val="24"/>
              </w:rPr>
              <w:t>自由讨论</w:t>
            </w:r>
          </w:p>
        </w:tc>
      </w:tr>
    </w:tbl>
    <w:p w14:paraId="66037C0D" w14:textId="77777777" w:rsidR="00864D5D" w:rsidRDefault="00B03145">
      <w:pPr>
        <w:numPr>
          <w:ilvl w:val="0"/>
          <w:numId w:val="1"/>
        </w:numPr>
        <w:snapToGrid w:val="0"/>
        <w:spacing w:line="288" w:lineRule="auto"/>
        <w:ind w:left="0" w:firstLine="0"/>
        <w:rPr>
          <w:rFonts w:ascii="楷体_GB2312" w:eastAsia="楷体_GB2312" w:cs="宋体"/>
          <w:b/>
          <w:bCs/>
          <w:spacing w:val="-1"/>
          <w:kern w:val="0"/>
          <w:sz w:val="28"/>
          <w:szCs w:val="28"/>
        </w:rPr>
      </w:pPr>
      <w:r>
        <w:rPr>
          <w:rFonts w:ascii="楷体_GB2312" w:eastAsia="楷体_GB2312" w:cs="宋体" w:hint="eastAsia"/>
          <w:b/>
          <w:bCs/>
          <w:spacing w:val="-1"/>
          <w:kern w:val="0"/>
          <w:sz w:val="28"/>
          <w:szCs w:val="28"/>
        </w:rPr>
        <w:lastRenderedPageBreak/>
        <w:t>分议题讨论情况汇报（</w:t>
      </w:r>
      <w:r>
        <w:rPr>
          <w:rFonts w:ascii="楷体_GB2312" w:eastAsia="楷体_GB2312" w:cs="宋体"/>
          <w:b/>
          <w:bCs/>
          <w:spacing w:val="-1"/>
          <w:kern w:val="0"/>
          <w:sz w:val="28"/>
          <w:szCs w:val="28"/>
        </w:rPr>
        <w:t>10:00-11:00</w:t>
      </w:r>
      <w:r>
        <w:rPr>
          <w:rFonts w:ascii="楷体_GB2312" w:eastAsia="楷体_GB2312" w:cs="宋体" w:hint="eastAsia"/>
          <w:b/>
          <w:bCs/>
          <w:spacing w:val="-1"/>
          <w:kern w:val="0"/>
          <w:sz w:val="28"/>
          <w:szCs w:val="28"/>
        </w:rPr>
        <w:t>）</w:t>
      </w:r>
    </w:p>
    <w:p w14:paraId="2EBADEEF" w14:textId="77777777" w:rsidR="00864D5D" w:rsidRDefault="00B03145">
      <w:pPr>
        <w:numPr>
          <w:ilvl w:val="0"/>
          <w:numId w:val="1"/>
        </w:numPr>
        <w:snapToGrid w:val="0"/>
        <w:spacing w:line="288" w:lineRule="auto"/>
        <w:ind w:left="0" w:firstLine="0"/>
        <w:rPr>
          <w:rFonts w:ascii="楷体_GB2312" w:eastAsia="楷体_GB2312" w:cs="宋体"/>
          <w:b/>
          <w:bCs/>
          <w:spacing w:val="-1"/>
          <w:kern w:val="0"/>
          <w:sz w:val="28"/>
          <w:szCs w:val="28"/>
        </w:rPr>
      </w:pPr>
      <w:r>
        <w:rPr>
          <w:rFonts w:ascii="楷体_GB2312" w:eastAsia="楷体_GB2312" w:cs="宋体" w:hint="eastAsia"/>
          <w:b/>
          <w:bCs/>
          <w:spacing w:val="-1"/>
          <w:kern w:val="0"/>
          <w:sz w:val="28"/>
          <w:szCs w:val="28"/>
        </w:rPr>
        <w:t>闭幕式（1</w:t>
      </w:r>
      <w:r>
        <w:rPr>
          <w:rFonts w:ascii="楷体_GB2312" w:eastAsia="楷体_GB2312" w:cs="宋体"/>
          <w:b/>
          <w:bCs/>
          <w:spacing w:val="-1"/>
          <w:kern w:val="0"/>
          <w:sz w:val="28"/>
          <w:szCs w:val="28"/>
        </w:rPr>
        <w:t>1</w:t>
      </w:r>
      <w:r>
        <w:rPr>
          <w:rFonts w:ascii="楷体_GB2312" w:eastAsia="楷体_GB2312" w:cs="宋体" w:hint="eastAsia"/>
          <w:b/>
          <w:bCs/>
          <w:spacing w:val="-1"/>
          <w:kern w:val="0"/>
          <w:sz w:val="28"/>
          <w:szCs w:val="28"/>
        </w:rPr>
        <w:t>：</w:t>
      </w:r>
      <w:r>
        <w:rPr>
          <w:rFonts w:ascii="楷体_GB2312" w:eastAsia="楷体_GB2312" w:cs="宋体"/>
          <w:b/>
          <w:bCs/>
          <w:spacing w:val="-1"/>
          <w:kern w:val="0"/>
          <w:sz w:val="28"/>
          <w:szCs w:val="28"/>
        </w:rPr>
        <w:t>00</w:t>
      </w:r>
      <w:r>
        <w:rPr>
          <w:rFonts w:ascii="楷体_GB2312" w:eastAsia="楷体_GB2312" w:cs="宋体" w:hint="eastAsia"/>
          <w:b/>
          <w:bCs/>
          <w:spacing w:val="-1"/>
          <w:kern w:val="0"/>
          <w:sz w:val="28"/>
          <w:szCs w:val="28"/>
        </w:rPr>
        <w:t>-</w:t>
      </w:r>
      <w:r>
        <w:rPr>
          <w:rFonts w:ascii="楷体_GB2312" w:eastAsia="楷体_GB2312" w:cs="宋体"/>
          <w:b/>
          <w:bCs/>
          <w:spacing w:val="-1"/>
          <w:kern w:val="0"/>
          <w:sz w:val="28"/>
          <w:szCs w:val="28"/>
        </w:rPr>
        <w:t>12</w:t>
      </w:r>
      <w:r>
        <w:rPr>
          <w:rFonts w:ascii="楷体_GB2312" w:eastAsia="楷体_GB2312" w:cs="宋体" w:hint="eastAsia"/>
          <w:b/>
          <w:bCs/>
          <w:spacing w:val="-1"/>
          <w:kern w:val="0"/>
          <w:sz w:val="28"/>
          <w:szCs w:val="28"/>
        </w:rPr>
        <w:t>:</w:t>
      </w:r>
      <w:r>
        <w:rPr>
          <w:rFonts w:ascii="楷体_GB2312" w:eastAsia="楷体_GB2312" w:cs="宋体"/>
          <w:b/>
          <w:bCs/>
          <w:spacing w:val="-1"/>
          <w:kern w:val="0"/>
          <w:sz w:val="28"/>
          <w:szCs w:val="28"/>
        </w:rPr>
        <w:t>00</w:t>
      </w:r>
      <w:r>
        <w:rPr>
          <w:rFonts w:ascii="楷体_GB2312" w:eastAsia="楷体_GB2312" w:cs="宋体" w:hint="eastAsia"/>
          <w:b/>
          <w:bCs/>
          <w:spacing w:val="-1"/>
          <w:kern w:val="0"/>
          <w:sz w:val="28"/>
          <w:szCs w:val="28"/>
        </w:rPr>
        <w:t>）</w:t>
      </w:r>
    </w:p>
    <w:p w14:paraId="520732FE" w14:textId="77777777" w:rsidR="00864D5D" w:rsidRDefault="00B03145">
      <w:pPr>
        <w:numPr>
          <w:ilvl w:val="0"/>
          <w:numId w:val="1"/>
        </w:numPr>
        <w:snapToGrid w:val="0"/>
        <w:spacing w:line="288" w:lineRule="auto"/>
        <w:ind w:left="0" w:firstLine="0"/>
        <w:rPr>
          <w:rFonts w:ascii="楷体_GB2312" w:eastAsia="楷体_GB2312" w:cs="宋体"/>
          <w:b/>
          <w:bCs/>
          <w:spacing w:val="-1"/>
          <w:kern w:val="0"/>
          <w:sz w:val="28"/>
          <w:szCs w:val="28"/>
        </w:rPr>
      </w:pPr>
      <w:r>
        <w:rPr>
          <w:rFonts w:ascii="楷体_GB2312" w:eastAsia="楷体_GB2312" w:cs="宋体" w:hint="eastAsia"/>
          <w:b/>
          <w:bCs/>
          <w:spacing w:val="-1"/>
          <w:kern w:val="0"/>
          <w:sz w:val="28"/>
          <w:szCs w:val="28"/>
        </w:rPr>
        <w:t>自助午餐（12：00-13：30）</w:t>
      </w:r>
    </w:p>
    <w:p w14:paraId="793C0EA4" w14:textId="77777777" w:rsidR="00864D5D" w:rsidRDefault="00B03145">
      <w:pPr>
        <w:snapToGrid w:val="0"/>
        <w:spacing w:line="288" w:lineRule="auto"/>
        <w:ind w:left="704"/>
        <w:rPr>
          <w:rFonts w:ascii="楷体_GB2312" w:eastAsia="楷体_GB2312" w:cs="宋体"/>
          <w:b/>
          <w:bCs/>
          <w:spacing w:val="-1"/>
          <w:kern w:val="0"/>
          <w:sz w:val="28"/>
          <w:szCs w:val="28"/>
        </w:rPr>
      </w:pPr>
      <w:r>
        <w:rPr>
          <w:rFonts w:ascii="楷体_GB2312" w:eastAsia="楷体_GB2312" w:cs="宋体"/>
          <w:b/>
          <w:bCs/>
          <w:spacing w:val="-1"/>
          <w:kern w:val="0"/>
          <w:sz w:val="28"/>
          <w:szCs w:val="28"/>
        </w:rPr>
        <w:t>  </w:t>
      </w:r>
    </w:p>
    <w:sectPr w:rsidR="00864D5D" w:rsidSect="000B70C6">
      <w:pgSz w:w="11906" w:h="16838"/>
      <w:pgMar w:top="1077" w:right="1418" w:bottom="107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BA86F" w14:textId="77777777" w:rsidR="00FF065A" w:rsidRDefault="00FF065A" w:rsidP="00F4705E">
      <w:r>
        <w:separator/>
      </w:r>
    </w:p>
  </w:endnote>
  <w:endnote w:type="continuationSeparator" w:id="0">
    <w:p w14:paraId="75636C6A" w14:textId="77777777" w:rsidR="00FF065A" w:rsidRDefault="00FF065A" w:rsidP="00F4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9BD98" w14:textId="77777777" w:rsidR="00FF065A" w:rsidRDefault="00FF065A" w:rsidP="00F4705E">
      <w:r>
        <w:separator/>
      </w:r>
    </w:p>
  </w:footnote>
  <w:footnote w:type="continuationSeparator" w:id="0">
    <w:p w14:paraId="70DD9D22" w14:textId="77777777" w:rsidR="00FF065A" w:rsidRDefault="00FF065A" w:rsidP="00F47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B2465"/>
    <w:multiLevelType w:val="multilevel"/>
    <w:tmpl w:val="6E2B2465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675153"/>
    <w:multiLevelType w:val="multilevel"/>
    <w:tmpl w:val="7C675153"/>
    <w:lvl w:ilvl="0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69E"/>
    <w:rsid w:val="00006155"/>
    <w:rsid w:val="00006997"/>
    <w:rsid w:val="00014276"/>
    <w:rsid w:val="00014B95"/>
    <w:rsid w:val="00015B19"/>
    <w:rsid w:val="00020D97"/>
    <w:rsid w:val="000228F1"/>
    <w:rsid w:val="000304EA"/>
    <w:rsid w:val="00051087"/>
    <w:rsid w:val="000557B2"/>
    <w:rsid w:val="00085BC6"/>
    <w:rsid w:val="00091DFD"/>
    <w:rsid w:val="000A279F"/>
    <w:rsid w:val="000A4D10"/>
    <w:rsid w:val="000B5596"/>
    <w:rsid w:val="000B70C6"/>
    <w:rsid w:val="000C07B8"/>
    <w:rsid w:val="000E6C56"/>
    <w:rsid w:val="000F1638"/>
    <w:rsid w:val="00105B36"/>
    <w:rsid w:val="00106C6C"/>
    <w:rsid w:val="00106D35"/>
    <w:rsid w:val="00123325"/>
    <w:rsid w:val="00124974"/>
    <w:rsid w:val="00143EA9"/>
    <w:rsid w:val="001526E0"/>
    <w:rsid w:val="00153386"/>
    <w:rsid w:val="00156C9B"/>
    <w:rsid w:val="00160F57"/>
    <w:rsid w:val="00162CBB"/>
    <w:rsid w:val="00167A09"/>
    <w:rsid w:val="001A1F75"/>
    <w:rsid w:val="001A52A3"/>
    <w:rsid w:val="001B7A19"/>
    <w:rsid w:val="001D3B6B"/>
    <w:rsid w:val="001F37B0"/>
    <w:rsid w:val="001F48EF"/>
    <w:rsid w:val="0020388F"/>
    <w:rsid w:val="00211B08"/>
    <w:rsid w:val="002133DD"/>
    <w:rsid w:val="00216646"/>
    <w:rsid w:val="0024509E"/>
    <w:rsid w:val="002513F6"/>
    <w:rsid w:val="00257AF0"/>
    <w:rsid w:val="00275D71"/>
    <w:rsid w:val="00287143"/>
    <w:rsid w:val="00290CE3"/>
    <w:rsid w:val="002967B5"/>
    <w:rsid w:val="002B5130"/>
    <w:rsid w:val="002B6DFE"/>
    <w:rsid w:val="002C42F2"/>
    <w:rsid w:val="002C4548"/>
    <w:rsid w:val="002C6429"/>
    <w:rsid w:val="002D0D61"/>
    <w:rsid w:val="002D11D3"/>
    <w:rsid w:val="002D1347"/>
    <w:rsid w:val="002D76E3"/>
    <w:rsid w:val="002E0721"/>
    <w:rsid w:val="002E6DA6"/>
    <w:rsid w:val="002F4A93"/>
    <w:rsid w:val="002F6445"/>
    <w:rsid w:val="002F6610"/>
    <w:rsid w:val="00301005"/>
    <w:rsid w:val="00305104"/>
    <w:rsid w:val="003100BB"/>
    <w:rsid w:val="00311951"/>
    <w:rsid w:val="003146A2"/>
    <w:rsid w:val="0033200B"/>
    <w:rsid w:val="00332456"/>
    <w:rsid w:val="0033399E"/>
    <w:rsid w:val="00342280"/>
    <w:rsid w:val="00346293"/>
    <w:rsid w:val="00351207"/>
    <w:rsid w:val="00371559"/>
    <w:rsid w:val="003909A3"/>
    <w:rsid w:val="003A42A1"/>
    <w:rsid w:val="003B580A"/>
    <w:rsid w:val="003B780F"/>
    <w:rsid w:val="003C345F"/>
    <w:rsid w:val="003D44C6"/>
    <w:rsid w:val="003D478C"/>
    <w:rsid w:val="003D4B69"/>
    <w:rsid w:val="003E2855"/>
    <w:rsid w:val="003E7E03"/>
    <w:rsid w:val="003F22EE"/>
    <w:rsid w:val="00401C60"/>
    <w:rsid w:val="00413494"/>
    <w:rsid w:val="00414D10"/>
    <w:rsid w:val="00414DB9"/>
    <w:rsid w:val="00417312"/>
    <w:rsid w:val="0042796B"/>
    <w:rsid w:val="00430AFB"/>
    <w:rsid w:val="0044153F"/>
    <w:rsid w:val="00441F9E"/>
    <w:rsid w:val="004449B2"/>
    <w:rsid w:val="004469B1"/>
    <w:rsid w:val="0045336D"/>
    <w:rsid w:val="00461AB1"/>
    <w:rsid w:val="00461BE2"/>
    <w:rsid w:val="00462D45"/>
    <w:rsid w:val="0046351D"/>
    <w:rsid w:val="00473D7E"/>
    <w:rsid w:val="004902CD"/>
    <w:rsid w:val="00491443"/>
    <w:rsid w:val="004A724C"/>
    <w:rsid w:val="004D08F2"/>
    <w:rsid w:val="004E3DC6"/>
    <w:rsid w:val="004E47D0"/>
    <w:rsid w:val="004E6A7C"/>
    <w:rsid w:val="00501C19"/>
    <w:rsid w:val="00502665"/>
    <w:rsid w:val="00502B7B"/>
    <w:rsid w:val="005031A4"/>
    <w:rsid w:val="00504FDB"/>
    <w:rsid w:val="0051637A"/>
    <w:rsid w:val="0053568C"/>
    <w:rsid w:val="00537D17"/>
    <w:rsid w:val="005476F3"/>
    <w:rsid w:val="00553AC7"/>
    <w:rsid w:val="00563193"/>
    <w:rsid w:val="00577F96"/>
    <w:rsid w:val="005954A8"/>
    <w:rsid w:val="00595988"/>
    <w:rsid w:val="00597937"/>
    <w:rsid w:val="00597A84"/>
    <w:rsid w:val="005A52BC"/>
    <w:rsid w:val="005C57A7"/>
    <w:rsid w:val="005D1BB1"/>
    <w:rsid w:val="005D3F7E"/>
    <w:rsid w:val="005D64B7"/>
    <w:rsid w:val="005D7F4C"/>
    <w:rsid w:val="005E307F"/>
    <w:rsid w:val="005E425A"/>
    <w:rsid w:val="005F0373"/>
    <w:rsid w:val="005F5F7C"/>
    <w:rsid w:val="00604C7A"/>
    <w:rsid w:val="00610439"/>
    <w:rsid w:val="006149DE"/>
    <w:rsid w:val="00616D41"/>
    <w:rsid w:val="00631409"/>
    <w:rsid w:val="00631696"/>
    <w:rsid w:val="006347E6"/>
    <w:rsid w:val="00635F84"/>
    <w:rsid w:val="006530C9"/>
    <w:rsid w:val="0066486B"/>
    <w:rsid w:val="006659D6"/>
    <w:rsid w:val="00667DC2"/>
    <w:rsid w:val="0067520F"/>
    <w:rsid w:val="00677805"/>
    <w:rsid w:val="00690939"/>
    <w:rsid w:val="00693219"/>
    <w:rsid w:val="00694F2F"/>
    <w:rsid w:val="00697E62"/>
    <w:rsid w:val="006A553E"/>
    <w:rsid w:val="006B14F5"/>
    <w:rsid w:val="006B3740"/>
    <w:rsid w:val="006B7C27"/>
    <w:rsid w:val="006C5E14"/>
    <w:rsid w:val="006D069E"/>
    <w:rsid w:val="006E5ECB"/>
    <w:rsid w:val="006F6B52"/>
    <w:rsid w:val="00705E06"/>
    <w:rsid w:val="0070693C"/>
    <w:rsid w:val="00712380"/>
    <w:rsid w:val="007167F3"/>
    <w:rsid w:val="007331A1"/>
    <w:rsid w:val="00733DD0"/>
    <w:rsid w:val="0073536E"/>
    <w:rsid w:val="00745E9A"/>
    <w:rsid w:val="00746996"/>
    <w:rsid w:val="00763776"/>
    <w:rsid w:val="00766A9E"/>
    <w:rsid w:val="0078471C"/>
    <w:rsid w:val="0078498A"/>
    <w:rsid w:val="007862FE"/>
    <w:rsid w:val="00795934"/>
    <w:rsid w:val="007B330D"/>
    <w:rsid w:val="007B649B"/>
    <w:rsid w:val="007B68D9"/>
    <w:rsid w:val="007D1BA8"/>
    <w:rsid w:val="007D7926"/>
    <w:rsid w:val="007E15EB"/>
    <w:rsid w:val="007E2CE2"/>
    <w:rsid w:val="007F4971"/>
    <w:rsid w:val="007F4CC8"/>
    <w:rsid w:val="007F6A90"/>
    <w:rsid w:val="00803E7F"/>
    <w:rsid w:val="00804261"/>
    <w:rsid w:val="008118AC"/>
    <w:rsid w:val="008152FC"/>
    <w:rsid w:val="0082072C"/>
    <w:rsid w:val="00824E18"/>
    <w:rsid w:val="00842A02"/>
    <w:rsid w:val="0085528B"/>
    <w:rsid w:val="00855694"/>
    <w:rsid w:val="00861631"/>
    <w:rsid w:val="00863AA7"/>
    <w:rsid w:val="00864D5D"/>
    <w:rsid w:val="00866A75"/>
    <w:rsid w:val="00866FBF"/>
    <w:rsid w:val="00867705"/>
    <w:rsid w:val="008731F1"/>
    <w:rsid w:val="00890202"/>
    <w:rsid w:val="00895E33"/>
    <w:rsid w:val="008A3FC0"/>
    <w:rsid w:val="008B4537"/>
    <w:rsid w:val="008D10C3"/>
    <w:rsid w:val="008D168E"/>
    <w:rsid w:val="008D7B3C"/>
    <w:rsid w:val="008E2155"/>
    <w:rsid w:val="008E48D5"/>
    <w:rsid w:val="008F0214"/>
    <w:rsid w:val="009002D5"/>
    <w:rsid w:val="00901505"/>
    <w:rsid w:val="00901E5F"/>
    <w:rsid w:val="00921BCC"/>
    <w:rsid w:val="009249AB"/>
    <w:rsid w:val="00936D6E"/>
    <w:rsid w:val="0096094B"/>
    <w:rsid w:val="00961009"/>
    <w:rsid w:val="00962577"/>
    <w:rsid w:val="0097087B"/>
    <w:rsid w:val="009779FC"/>
    <w:rsid w:val="00982F1C"/>
    <w:rsid w:val="009847A0"/>
    <w:rsid w:val="00992C8A"/>
    <w:rsid w:val="009D1AD4"/>
    <w:rsid w:val="009D7762"/>
    <w:rsid w:val="009E241F"/>
    <w:rsid w:val="009E57C5"/>
    <w:rsid w:val="009E639C"/>
    <w:rsid w:val="009E691D"/>
    <w:rsid w:val="009E713C"/>
    <w:rsid w:val="009E7153"/>
    <w:rsid w:val="009F266A"/>
    <w:rsid w:val="009F3D84"/>
    <w:rsid w:val="009F6885"/>
    <w:rsid w:val="00A10C1B"/>
    <w:rsid w:val="00A10E18"/>
    <w:rsid w:val="00A2129F"/>
    <w:rsid w:val="00A22B4C"/>
    <w:rsid w:val="00A23C8A"/>
    <w:rsid w:val="00A27340"/>
    <w:rsid w:val="00A30043"/>
    <w:rsid w:val="00A30673"/>
    <w:rsid w:val="00A33325"/>
    <w:rsid w:val="00A3476B"/>
    <w:rsid w:val="00A43337"/>
    <w:rsid w:val="00A506AF"/>
    <w:rsid w:val="00A54E37"/>
    <w:rsid w:val="00A576C9"/>
    <w:rsid w:val="00A624C9"/>
    <w:rsid w:val="00A67A15"/>
    <w:rsid w:val="00A760DB"/>
    <w:rsid w:val="00A9151D"/>
    <w:rsid w:val="00A9596C"/>
    <w:rsid w:val="00A9678D"/>
    <w:rsid w:val="00AA43E5"/>
    <w:rsid w:val="00AA50A7"/>
    <w:rsid w:val="00AA76F7"/>
    <w:rsid w:val="00AB6B9C"/>
    <w:rsid w:val="00AB6ED5"/>
    <w:rsid w:val="00AC0410"/>
    <w:rsid w:val="00AC1EB8"/>
    <w:rsid w:val="00AD2943"/>
    <w:rsid w:val="00AE1946"/>
    <w:rsid w:val="00AE5A3A"/>
    <w:rsid w:val="00AF18DD"/>
    <w:rsid w:val="00AF638D"/>
    <w:rsid w:val="00B0141E"/>
    <w:rsid w:val="00B03145"/>
    <w:rsid w:val="00B06336"/>
    <w:rsid w:val="00B1388A"/>
    <w:rsid w:val="00B1430F"/>
    <w:rsid w:val="00B244CF"/>
    <w:rsid w:val="00B257C0"/>
    <w:rsid w:val="00B33A91"/>
    <w:rsid w:val="00B34E8E"/>
    <w:rsid w:val="00B46645"/>
    <w:rsid w:val="00B83F88"/>
    <w:rsid w:val="00B92C3C"/>
    <w:rsid w:val="00BB3076"/>
    <w:rsid w:val="00BB72F7"/>
    <w:rsid w:val="00BD3E56"/>
    <w:rsid w:val="00BE2FB9"/>
    <w:rsid w:val="00BE37EC"/>
    <w:rsid w:val="00BF0D5C"/>
    <w:rsid w:val="00C00CCE"/>
    <w:rsid w:val="00C11BCC"/>
    <w:rsid w:val="00C1354D"/>
    <w:rsid w:val="00C13B1E"/>
    <w:rsid w:val="00C14897"/>
    <w:rsid w:val="00C162B4"/>
    <w:rsid w:val="00C17128"/>
    <w:rsid w:val="00C32143"/>
    <w:rsid w:val="00C360F9"/>
    <w:rsid w:val="00C4609A"/>
    <w:rsid w:val="00C53137"/>
    <w:rsid w:val="00C53A66"/>
    <w:rsid w:val="00C53FF1"/>
    <w:rsid w:val="00C6136E"/>
    <w:rsid w:val="00C71405"/>
    <w:rsid w:val="00C71684"/>
    <w:rsid w:val="00C722A1"/>
    <w:rsid w:val="00C821A6"/>
    <w:rsid w:val="00C825D3"/>
    <w:rsid w:val="00C85F23"/>
    <w:rsid w:val="00C951F1"/>
    <w:rsid w:val="00C95EF1"/>
    <w:rsid w:val="00C96CD3"/>
    <w:rsid w:val="00C97BAC"/>
    <w:rsid w:val="00CA235E"/>
    <w:rsid w:val="00CB5B5C"/>
    <w:rsid w:val="00CC3DD1"/>
    <w:rsid w:val="00CD2027"/>
    <w:rsid w:val="00CD304B"/>
    <w:rsid w:val="00CE6B21"/>
    <w:rsid w:val="00CF03F9"/>
    <w:rsid w:val="00CF4971"/>
    <w:rsid w:val="00CF7352"/>
    <w:rsid w:val="00D11C31"/>
    <w:rsid w:val="00D132E0"/>
    <w:rsid w:val="00D3587F"/>
    <w:rsid w:val="00D403E2"/>
    <w:rsid w:val="00D43C63"/>
    <w:rsid w:val="00D47EE0"/>
    <w:rsid w:val="00D63116"/>
    <w:rsid w:val="00D670CB"/>
    <w:rsid w:val="00D67725"/>
    <w:rsid w:val="00D70738"/>
    <w:rsid w:val="00D74E54"/>
    <w:rsid w:val="00D917EC"/>
    <w:rsid w:val="00DA0039"/>
    <w:rsid w:val="00DB0A1E"/>
    <w:rsid w:val="00DB128E"/>
    <w:rsid w:val="00DB6794"/>
    <w:rsid w:val="00DC2032"/>
    <w:rsid w:val="00DC7381"/>
    <w:rsid w:val="00DD0C1C"/>
    <w:rsid w:val="00DD2706"/>
    <w:rsid w:val="00DD548B"/>
    <w:rsid w:val="00DE1D31"/>
    <w:rsid w:val="00DE7CAE"/>
    <w:rsid w:val="00DF6764"/>
    <w:rsid w:val="00DF7D26"/>
    <w:rsid w:val="00E02802"/>
    <w:rsid w:val="00E03AF9"/>
    <w:rsid w:val="00E03E9F"/>
    <w:rsid w:val="00E12CBD"/>
    <w:rsid w:val="00E13F81"/>
    <w:rsid w:val="00E51591"/>
    <w:rsid w:val="00E558F3"/>
    <w:rsid w:val="00E652E7"/>
    <w:rsid w:val="00E70113"/>
    <w:rsid w:val="00E83828"/>
    <w:rsid w:val="00E92F7B"/>
    <w:rsid w:val="00E952EC"/>
    <w:rsid w:val="00EA02F2"/>
    <w:rsid w:val="00EA5544"/>
    <w:rsid w:val="00EA6221"/>
    <w:rsid w:val="00EA6C75"/>
    <w:rsid w:val="00EC2C71"/>
    <w:rsid w:val="00EC2F9F"/>
    <w:rsid w:val="00EC4B5D"/>
    <w:rsid w:val="00ED1E23"/>
    <w:rsid w:val="00ED6F8C"/>
    <w:rsid w:val="00EE4D64"/>
    <w:rsid w:val="00F124DF"/>
    <w:rsid w:val="00F1303F"/>
    <w:rsid w:val="00F13564"/>
    <w:rsid w:val="00F20FE5"/>
    <w:rsid w:val="00F26032"/>
    <w:rsid w:val="00F342D5"/>
    <w:rsid w:val="00F4705E"/>
    <w:rsid w:val="00F51ED0"/>
    <w:rsid w:val="00F524D3"/>
    <w:rsid w:val="00F62A03"/>
    <w:rsid w:val="00F724E1"/>
    <w:rsid w:val="00F73603"/>
    <w:rsid w:val="00F7675E"/>
    <w:rsid w:val="00F770CD"/>
    <w:rsid w:val="00F878CE"/>
    <w:rsid w:val="00F900A2"/>
    <w:rsid w:val="00F97A73"/>
    <w:rsid w:val="00FC2A69"/>
    <w:rsid w:val="00FC5860"/>
    <w:rsid w:val="00FC63F5"/>
    <w:rsid w:val="00FE0DAA"/>
    <w:rsid w:val="00FE1416"/>
    <w:rsid w:val="00FE6CBA"/>
    <w:rsid w:val="00FE7275"/>
    <w:rsid w:val="00FE74C6"/>
    <w:rsid w:val="00FF065A"/>
    <w:rsid w:val="00FF644D"/>
    <w:rsid w:val="01E812D3"/>
    <w:rsid w:val="03156542"/>
    <w:rsid w:val="04A77EBB"/>
    <w:rsid w:val="04D77C7C"/>
    <w:rsid w:val="056C188D"/>
    <w:rsid w:val="05A431A7"/>
    <w:rsid w:val="07E350A3"/>
    <w:rsid w:val="08041319"/>
    <w:rsid w:val="091F4C3C"/>
    <w:rsid w:val="094020FB"/>
    <w:rsid w:val="096D3822"/>
    <w:rsid w:val="0AC77158"/>
    <w:rsid w:val="0ACB3A1C"/>
    <w:rsid w:val="0B5F0CFB"/>
    <w:rsid w:val="0B65192D"/>
    <w:rsid w:val="0BC22CC5"/>
    <w:rsid w:val="0BDA1996"/>
    <w:rsid w:val="0F7F01BB"/>
    <w:rsid w:val="114D6F4A"/>
    <w:rsid w:val="11992002"/>
    <w:rsid w:val="12175325"/>
    <w:rsid w:val="12507E55"/>
    <w:rsid w:val="12CE2A4E"/>
    <w:rsid w:val="13943B1D"/>
    <w:rsid w:val="141B3736"/>
    <w:rsid w:val="150C18A6"/>
    <w:rsid w:val="155D7CC0"/>
    <w:rsid w:val="15C70800"/>
    <w:rsid w:val="17C0025F"/>
    <w:rsid w:val="18313411"/>
    <w:rsid w:val="18C63CD9"/>
    <w:rsid w:val="191326B5"/>
    <w:rsid w:val="1924458F"/>
    <w:rsid w:val="1B143B6B"/>
    <w:rsid w:val="1C285641"/>
    <w:rsid w:val="1CC6215B"/>
    <w:rsid w:val="1DF10355"/>
    <w:rsid w:val="1E310807"/>
    <w:rsid w:val="1E3116F7"/>
    <w:rsid w:val="1F7E6984"/>
    <w:rsid w:val="20221AF3"/>
    <w:rsid w:val="20CC0095"/>
    <w:rsid w:val="215A257B"/>
    <w:rsid w:val="21A77A42"/>
    <w:rsid w:val="21EB06C8"/>
    <w:rsid w:val="22187E3D"/>
    <w:rsid w:val="22657D7D"/>
    <w:rsid w:val="229166E7"/>
    <w:rsid w:val="235F3B12"/>
    <w:rsid w:val="23D35F2A"/>
    <w:rsid w:val="240C50F7"/>
    <w:rsid w:val="245F2AF8"/>
    <w:rsid w:val="25C20895"/>
    <w:rsid w:val="275B303D"/>
    <w:rsid w:val="28577062"/>
    <w:rsid w:val="28886126"/>
    <w:rsid w:val="2A112B04"/>
    <w:rsid w:val="2AC15A46"/>
    <w:rsid w:val="2B2F2CBB"/>
    <w:rsid w:val="2E7E457D"/>
    <w:rsid w:val="2E8C45D2"/>
    <w:rsid w:val="2F6078F5"/>
    <w:rsid w:val="2FE561EB"/>
    <w:rsid w:val="30E06045"/>
    <w:rsid w:val="323B16D7"/>
    <w:rsid w:val="331D3B63"/>
    <w:rsid w:val="35782345"/>
    <w:rsid w:val="36457A59"/>
    <w:rsid w:val="38894F26"/>
    <w:rsid w:val="392B737D"/>
    <w:rsid w:val="39EF1E24"/>
    <w:rsid w:val="3A6F3BDA"/>
    <w:rsid w:val="3B652BA2"/>
    <w:rsid w:val="3B9C0CAD"/>
    <w:rsid w:val="3C096A75"/>
    <w:rsid w:val="407C7AC6"/>
    <w:rsid w:val="418636F0"/>
    <w:rsid w:val="41A826E1"/>
    <w:rsid w:val="446C51D6"/>
    <w:rsid w:val="457E3C2C"/>
    <w:rsid w:val="465D5B4B"/>
    <w:rsid w:val="46F134D2"/>
    <w:rsid w:val="47084E13"/>
    <w:rsid w:val="478C5BE9"/>
    <w:rsid w:val="47ED636D"/>
    <w:rsid w:val="4BA12555"/>
    <w:rsid w:val="4D5C4FC6"/>
    <w:rsid w:val="4FDE5002"/>
    <w:rsid w:val="4FFB4D1D"/>
    <w:rsid w:val="520770B9"/>
    <w:rsid w:val="523B404D"/>
    <w:rsid w:val="53ED71FF"/>
    <w:rsid w:val="553D7473"/>
    <w:rsid w:val="56B231D1"/>
    <w:rsid w:val="57984696"/>
    <w:rsid w:val="57FD0391"/>
    <w:rsid w:val="58135068"/>
    <w:rsid w:val="584674F3"/>
    <w:rsid w:val="586A64BD"/>
    <w:rsid w:val="59242CE1"/>
    <w:rsid w:val="5B10056C"/>
    <w:rsid w:val="5BAA31AF"/>
    <w:rsid w:val="5C482D46"/>
    <w:rsid w:val="5C7245D2"/>
    <w:rsid w:val="5F064808"/>
    <w:rsid w:val="5F5F319D"/>
    <w:rsid w:val="6233213A"/>
    <w:rsid w:val="62890407"/>
    <w:rsid w:val="62FA0E76"/>
    <w:rsid w:val="632E50D5"/>
    <w:rsid w:val="63985AD8"/>
    <w:rsid w:val="65E339F3"/>
    <w:rsid w:val="68F761CC"/>
    <w:rsid w:val="69B456E0"/>
    <w:rsid w:val="6A35389B"/>
    <w:rsid w:val="6B473C6F"/>
    <w:rsid w:val="6C1064AE"/>
    <w:rsid w:val="6C5C4FF6"/>
    <w:rsid w:val="72021C96"/>
    <w:rsid w:val="721418C0"/>
    <w:rsid w:val="72922DF0"/>
    <w:rsid w:val="73981FE8"/>
    <w:rsid w:val="73AF751C"/>
    <w:rsid w:val="74583E50"/>
    <w:rsid w:val="74D23BDB"/>
    <w:rsid w:val="750C6F17"/>
    <w:rsid w:val="76466386"/>
    <w:rsid w:val="769079E0"/>
    <w:rsid w:val="779F258F"/>
    <w:rsid w:val="78E837FF"/>
    <w:rsid w:val="79B6641F"/>
    <w:rsid w:val="7A851441"/>
    <w:rsid w:val="7B232808"/>
    <w:rsid w:val="7C31614B"/>
    <w:rsid w:val="7CBB44C8"/>
    <w:rsid w:val="7E196A5D"/>
    <w:rsid w:val="7F2D2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87E76"/>
  <w15:docId w15:val="{3A2579ED-4183-499B-AAA3-2FEC2054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B70C6"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uiPriority w:val="99"/>
    <w:semiHidden/>
    <w:unhideWhenUsed/>
    <w:qFormat/>
    <w:rsid w:val="000B70C6"/>
    <w:pPr>
      <w:snapToGrid w:val="0"/>
      <w:jc w:val="left"/>
    </w:pPr>
  </w:style>
  <w:style w:type="paragraph" w:styleId="a4">
    <w:name w:val="footer"/>
    <w:basedOn w:val="a"/>
    <w:link w:val="a5"/>
    <w:uiPriority w:val="99"/>
    <w:unhideWhenUsed/>
    <w:qFormat/>
    <w:rsid w:val="000B7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0B7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qFormat/>
    <w:rsid w:val="000B70C6"/>
    <w:pPr>
      <w:snapToGrid w:val="0"/>
      <w:jc w:val="left"/>
    </w:pPr>
    <w:rPr>
      <w:sz w:val="18"/>
    </w:rPr>
  </w:style>
  <w:style w:type="paragraph" w:styleId="a9">
    <w:name w:val="Title"/>
    <w:basedOn w:val="a"/>
    <w:next w:val="a"/>
    <w:uiPriority w:val="10"/>
    <w:qFormat/>
    <w:rsid w:val="000B70C6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styleId="aa">
    <w:name w:val="Strong"/>
    <w:basedOn w:val="a0"/>
    <w:uiPriority w:val="22"/>
    <w:qFormat/>
    <w:rsid w:val="000B70C6"/>
    <w:rPr>
      <w:b/>
      <w:bCs/>
    </w:rPr>
  </w:style>
  <w:style w:type="character" w:styleId="ab">
    <w:name w:val="Emphasis"/>
    <w:basedOn w:val="a0"/>
    <w:uiPriority w:val="20"/>
    <w:qFormat/>
    <w:rsid w:val="000B70C6"/>
    <w:rPr>
      <w:i/>
      <w:iCs/>
    </w:rPr>
  </w:style>
  <w:style w:type="character" w:styleId="ac">
    <w:name w:val="footnote reference"/>
    <w:basedOn w:val="a0"/>
    <w:qFormat/>
    <w:rsid w:val="000B70C6"/>
    <w:rPr>
      <w:vertAlign w:val="superscript"/>
    </w:rPr>
  </w:style>
  <w:style w:type="paragraph" w:customStyle="1" w:styleId="1">
    <w:name w:val="列出段落1"/>
    <w:basedOn w:val="a"/>
    <w:uiPriority w:val="34"/>
    <w:qFormat/>
    <w:rsid w:val="000B70C6"/>
    <w:pPr>
      <w:ind w:firstLineChars="200" w:firstLine="420"/>
    </w:pPr>
    <w:rPr>
      <w:szCs w:val="22"/>
    </w:rPr>
  </w:style>
  <w:style w:type="paragraph" w:customStyle="1" w:styleId="10">
    <w:name w:val="正文1"/>
    <w:qFormat/>
    <w:rsid w:val="000B70C6"/>
    <w:pPr>
      <w:spacing w:line="400" w:lineRule="atLeast"/>
      <w:ind w:firstLine="567"/>
      <w:jc w:val="both"/>
    </w:pPr>
    <w:rPr>
      <w:rFonts w:ascii="Times New Roman" w:eastAsia="宋体" w:hAnsi="Times New Roman"/>
      <w:bCs/>
      <w:color w:val="000000"/>
      <w:sz w:val="28"/>
      <w:szCs w:val="28"/>
      <w:u w:color="000000"/>
      <w:lang w:val="zh-CN"/>
    </w:rPr>
  </w:style>
  <w:style w:type="paragraph" w:styleId="ad">
    <w:name w:val="List Paragraph"/>
    <w:basedOn w:val="a"/>
    <w:uiPriority w:val="34"/>
    <w:qFormat/>
    <w:rsid w:val="000B70C6"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qFormat/>
    <w:rsid w:val="000B70C6"/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0B70C6"/>
    <w:rPr>
      <w:rFonts w:ascii="Calibri" w:eastAsia="宋体" w:hAnsi="Calibri" w:cs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E48D5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E48D5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790</Words>
  <Characters>4508</Characters>
  <Application>Microsoft Office Word</Application>
  <DocSecurity>0</DocSecurity>
  <Lines>37</Lines>
  <Paragraphs>10</Paragraphs>
  <ScaleCrop>false</ScaleCrop>
  <Company>Lenovo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wiuwei wang</cp:lastModifiedBy>
  <cp:revision>11</cp:revision>
  <cp:lastPrinted>2019-09-24T07:47:00Z</cp:lastPrinted>
  <dcterms:created xsi:type="dcterms:W3CDTF">2019-09-24T04:06:00Z</dcterms:created>
  <dcterms:modified xsi:type="dcterms:W3CDTF">2019-09-24T08:31:00Z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